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112"/>
      </w:tblGrid>
      <w:tr w:rsidR="00D300FD" w:rsidRPr="00D300FD" w14:paraId="5BAD6B49" w14:textId="77777777">
        <w:tc>
          <w:tcPr>
            <w:tcW w:w="10368" w:type="dxa"/>
            <w:shd w:val="clear" w:color="auto" w:fill="D3DFEE"/>
          </w:tcPr>
          <w:p w14:paraId="74C599E2" w14:textId="77777777" w:rsidR="00056F91" w:rsidRPr="00D300FD" w:rsidRDefault="00056F91" w:rsidP="0089099D">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PART A: INFORMATION FOR THE TENDERER</w:t>
            </w:r>
          </w:p>
        </w:tc>
      </w:tr>
    </w:tbl>
    <w:p w14:paraId="26F9B6D9" w14:textId="77777777" w:rsidR="00056F91" w:rsidRPr="00D300FD" w:rsidRDefault="00056F91"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112"/>
      </w:tblGrid>
      <w:tr w:rsidR="00D300FD" w:rsidRPr="00D300FD" w14:paraId="2B4C5A56" w14:textId="77777777">
        <w:tc>
          <w:tcPr>
            <w:tcW w:w="9242" w:type="dxa"/>
            <w:shd w:val="clear" w:color="auto" w:fill="D3DFEE"/>
          </w:tcPr>
          <w:p w14:paraId="54E868D0" w14:textId="5D0D1EEE" w:rsidR="00056F91" w:rsidRPr="009412D2" w:rsidRDefault="00056F91" w:rsidP="006B6EA1">
            <w:pPr>
              <w:spacing w:after="0"/>
              <w:jc w:val="both"/>
              <w:rPr>
                <w:rFonts w:ascii="Times New Roman" w:hAnsi="Times New Roman" w:cs="Times New Roman"/>
                <w:lang w:val="sr-Latn-RS"/>
              </w:rPr>
            </w:pPr>
            <w:r w:rsidRPr="00D300FD">
              <w:rPr>
                <w:rFonts w:ascii="Times New Roman" w:hAnsi="Times New Roman" w:cs="Times New Roman"/>
                <w:b/>
                <w:bCs/>
                <w:lang w:val="en-GB"/>
              </w:rPr>
              <w:t xml:space="preserve">Name and address of the contracting authority: </w:t>
            </w:r>
            <w:r w:rsidR="00BB43FF" w:rsidRPr="00BB43FF">
              <w:rPr>
                <w:rFonts w:ascii="Times New Roman" w:hAnsi="Times New Roman" w:cs="Times New Roman"/>
                <w:lang w:val="en-GB"/>
              </w:rPr>
              <w:t>Association of Gardeners Senta</w:t>
            </w:r>
            <w:r w:rsidR="00BB43FF">
              <w:rPr>
                <w:rFonts w:ascii="Times New Roman" w:hAnsi="Times New Roman" w:cs="Times New Roman"/>
                <w:lang w:val="en-GB"/>
              </w:rPr>
              <w:t xml:space="preserve"> </w:t>
            </w:r>
            <w:r w:rsidR="00BB43FF">
              <w:rPr>
                <w:rFonts w:ascii="Times New Roman" w:hAnsi="Times New Roman" w:cs="Times New Roman"/>
                <w:lang w:val="sr-Latn-RS"/>
              </w:rPr>
              <w:t>(</w:t>
            </w:r>
            <w:proofErr w:type="spellStart"/>
            <w:r w:rsidR="009412D2" w:rsidRPr="00BB43FF">
              <w:rPr>
                <w:rFonts w:ascii="Times New Roman" w:hAnsi="Times New Roman" w:cs="Times New Roman"/>
                <w:lang w:val="en-GB"/>
              </w:rPr>
              <w:t>Udru</w:t>
            </w:r>
            <w:proofErr w:type="spellEnd"/>
            <w:r w:rsidR="009412D2" w:rsidRPr="00BB43FF">
              <w:rPr>
                <w:rFonts w:ascii="Times New Roman" w:hAnsi="Times New Roman" w:cs="Times New Roman"/>
                <w:lang w:val="sr-Latn-RS"/>
              </w:rPr>
              <w:t>ženje</w:t>
            </w:r>
            <w:r w:rsidR="009412D2">
              <w:rPr>
                <w:rFonts w:ascii="Times New Roman" w:hAnsi="Times New Roman" w:cs="Times New Roman"/>
                <w:lang w:val="sr-Latn-RS"/>
              </w:rPr>
              <w:t xml:space="preserve"> Baštovana Senta</w:t>
            </w:r>
            <w:r w:rsidR="00BB43FF">
              <w:rPr>
                <w:rFonts w:ascii="Times New Roman" w:hAnsi="Times New Roman" w:cs="Times New Roman"/>
                <w:lang w:val="sr-Latn-RS"/>
              </w:rPr>
              <w:t>), Jesenja 18., 24400 Senta, Serbia</w:t>
            </w:r>
          </w:p>
          <w:p w14:paraId="7309E66D" w14:textId="0F082B6B" w:rsidR="00056F91" w:rsidRPr="00D300FD" w:rsidRDefault="00056F91" w:rsidP="006B6EA1">
            <w:pPr>
              <w:spacing w:after="0"/>
              <w:jc w:val="both"/>
              <w:rPr>
                <w:rFonts w:ascii="Times New Roman" w:hAnsi="Times New Roman" w:cs="Times New Roman"/>
                <w:lang w:val="en-GB"/>
              </w:rPr>
            </w:pPr>
            <w:r w:rsidRPr="00D300FD">
              <w:rPr>
                <w:rFonts w:ascii="Times New Roman" w:hAnsi="Times New Roman" w:cs="Times New Roman"/>
                <w:b/>
                <w:bCs/>
                <w:lang w:val="en-GB"/>
              </w:rPr>
              <w:t xml:space="preserve">Title of the tender: </w:t>
            </w:r>
            <w:r w:rsidR="009412D2" w:rsidRPr="009412D2">
              <w:rPr>
                <w:rFonts w:ascii="Times New Roman" w:hAnsi="Times New Roman" w:cs="Times New Roman"/>
              </w:rPr>
              <w:t>Project Reporting and Procurement Services</w:t>
            </w:r>
          </w:p>
          <w:p w14:paraId="5DD9CEE5" w14:textId="33196963" w:rsidR="00056F91" w:rsidRPr="00D300FD" w:rsidRDefault="00056F91" w:rsidP="006B6EA1">
            <w:pPr>
              <w:spacing w:after="0"/>
              <w:jc w:val="both"/>
              <w:rPr>
                <w:rFonts w:ascii="Times New Roman" w:hAnsi="Times New Roman" w:cs="Times New Roman"/>
                <w:lang w:val="en-GB"/>
              </w:rPr>
            </w:pPr>
            <w:r w:rsidRPr="00D300FD">
              <w:rPr>
                <w:rFonts w:ascii="Times New Roman" w:hAnsi="Times New Roman" w:cs="Times New Roman"/>
                <w:b/>
                <w:bCs/>
                <w:lang w:val="en-GB"/>
              </w:rPr>
              <w:t xml:space="preserve">Reference number:  </w:t>
            </w:r>
            <w:r w:rsidR="009412D2">
              <w:rPr>
                <w:rFonts w:ascii="Times New Roman" w:hAnsi="Times New Roman" w:cs="Times New Roman"/>
                <w:lang w:val="en-GB"/>
              </w:rPr>
              <w:t>UBS-RORS00200-01</w:t>
            </w:r>
          </w:p>
          <w:p w14:paraId="07E3053B" w14:textId="3774C3DE" w:rsidR="00056F91" w:rsidRPr="00D300FD" w:rsidRDefault="00056F91" w:rsidP="006B6EA1">
            <w:pPr>
              <w:spacing w:after="0"/>
              <w:jc w:val="both"/>
              <w:rPr>
                <w:rFonts w:ascii="Times New Roman" w:hAnsi="Times New Roman" w:cs="Times New Roman"/>
                <w:b/>
                <w:bCs/>
                <w:lang w:val="en-GB"/>
              </w:rPr>
            </w:pPr>
            <w:r w:rsidRPr="00D300FD">
              <w:rPr>
                <w:rFonts w:ascii="Times New Roman" w:hAnsi="Times New Roman" w:cs="Times New Roman"/>
                <w:b/>
                <w:bCs/>
                <w:lang w:val="en-GB"/>
              </w:rPr>
              <w:t>Date of launching</w:t>
            </w:r>
            <w:r w:rsidRPr="00C10A63">
              <w:rPr>
                <w:rFonts w:ascii="Times New Roman" w:hAnsi="Times New Roman" w:cs="Times New Roman"/>
                <w:b/>
                <w:bCs/>
                <w:lang w:val="en-GB"/>
              </w:rPr>
              <w:t xml:space="preserve">: </w:t>
            </w:r>
            <w:r w:rsidR="009412D2" w:rsidRPr="00C10A63">
              <w:rPr>
                <w:rFonts w:ascii="Times New Roman" w:hAnsi="Times New Roman" w:cs="Times New Roman"/>
                <w:lang w:val="en-GB"/>
              </w:rPr>
              <w:t>2</w:t>
            </w:r>
            <w:r w:rsidR="00C10A63" w:rsidRPr="00C10A63">
              <w:rPr>
                <w:rFonts w:ascii="Times New Roman" w:hAnsi="Times New Roman" w:cs="Times New Roman"/>
                <w:lang w:val="en-GB"/>
              </w:rPr>
              <w:t>7</w:t>
            </w:r>
            <w:r w:rsidR="009412D2" w:rsidRPr="00C10A63">
              <w:rPr>
                <w:rFonts w:ascii="Times New Roman" w:hAnsi="Times New Roman" w:cs="Times New Roman"/>
                <w:lang w:val="en-GB"/>
              </w:rPr>
              <w:t>/10/2025</w:t>
            </w:r>
          </w:p>
        </w:tc>
      </w:tr>
    </w:tbl>
    <w:p w14:paraId="2B326E09" w14:textId="77777777" w:rsidR="00056F91" w:rsidRPr="00D300FD" w:rsidRDefault="00056F91" w:rsidP="00555EEE">
      <w:pPr>
        <w:spacing w:after="0"/>
        <w:jc w:val="both"/>
        <w:rPr>
          <w:rFonts w:ascii="Times New Roman" w:hAnsi="Times New Roman" w:cs="Times New Roman"/>
          <w:lang w:val="en-GB"/>
        </w:rPr>
      </w:pPr>
    </w:p>
    <w:p w14:paraId="48B40C1C" w14:textId="77777777" w:rsidR="00056F91" w:rsidRPr="00D300FD" w:rsidRDefault="00056F91" w:rsidP="00855FE4">
      <w:pPr>
        <w:numPr>
          <w:ilvl w:val="0"/>
          <w:numId w:val="2"/>
        </w:num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INFORMATION ON SUBMISSION OF THE TENDERS</w:t>
      </w:r>
    </w:p>
    <w:p w14:paraId="3E417AE5" w14:textId="77777777" w:rsidR="00056F91" w:rsidRPr="00D300FD" w:rsidRDefault="00056F91" w:rsidP="00855FE4">
      <w:pPr>
        <w:spacing w:after="0"/>
        <w:ind w:left="720"/>
        <w:jc w:val="both"/>
        <w:rPr>
          <w:rFonts w:ascii="Times New Roman" w:hAnsi="Times New Roman" w:cs="Times New Roman"/>
          <w:sz w:val="24"/>
          <w:szCs w:val="24"/>
          <w:lang w:val="en-GB"/>
        </w:rPr>
      </w:pPr>
    </w:p>
    <w:p w14:paraId="71146C2B"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u w:val="single"/>
          <w:lang w:val="en-GB"/>
        </w:rPr>
        <w:t>Subject of the contract</w:t>
      </w:r>
      <w:r w:rsidRPr="00D300FD">
        <w:rPr>
          <w:rFonts w:ascii="Times New Roman" w:hAnsi="Times New Roman" w:cs="Times New Roman"/>
          <w:sz w:val="24"/>
          <w:szCs w:val="24"/>
          <w:lang w:val="en-GB"/>
        </w:rPr>
        <w:t xml:space="preserve">: </w:t>
      </w:r>
    </w:p>
    <w:p w14:paraId="3786AAAD" w14:textId="77777777" w:rsidR="00056F91" w:rsidRPr="00D300FD" w:rsidRDefault="00056F91" w:rsidP="00855FE4">
      <w:pPr>
        <w:spacing w:after="0"/>
        <w:ind w:left="720"/>
        <w:jc w:val="both"/>
        <w:rPr>
          <w:rFonts w:ascii="Times New Roman" w:hAnsi="Times New Roman" w:cs="Times New Roman"/>
          <w:i/>
          <w:iCs/>
          <w:sz w:val="24"/>
          <w:szCs w:val="24"/>
          <w:lang w:val="en-GB"/>
        </w:rPr>
      </w:pPr>
    </w:p>
    <w:p w14:paraId="444E8ED5"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subject of this tender is:</w:t>
      </w:r>
    </w:p>
    <w:p w14:paraId="14CA4F02" w14:textId="77777777" w:rsidR="00056F91" w:rsidRPr="00D300FD" w:rsidRDefault="00056F91" w:rsidP="00855FE4">
      <w:pPr>
        <w:spacing w:after="0"/>
        <w:jc w:val="both"/>
        <w:rPr>
          <w:rFonts w:ascii="Times New Roman" w:hAnsi="Times New Roman" w:cs="Times New Roman"/>
          <w:sz w:val="24"/>
          <w:szCs w:val="24"/>
          <w:lang w:val="en-GB"/>
        </w:rPr>
      </w:pPr>
    </w:p>
    <w:p w14:paraId="3045BA19" w14:textId="20F8FCB4" w:rsidR="00056F91" w:rsidRPr="00C10A63" w:rsidRDefault="00056F91" w:rsidP="003B5BA3">
      <w:pPr>
        <w:spacing w:after="0"/>
        <w:jc w:val="both"/>
        <w:rPr>
          <w:rFonts w:ascii="Times New Roman" w:hAnsi="Times New Roman" w:cs="Times New Roman"/>
          <w:sz w:val="24"/>
          <w:szCs w:val="24"/>
          <w:lang w:val="en-GB"/>
        </w:rPr>
      </w:pPr>
      <w:r w:rsidRPr="00C10A63">
        <w:rPr>
          <w:rFonts w:ascii="Times New Roman" w:hAnsi="Times New Roman" w:cs="Times New Roman"/>
          <w:sz w:val="24"/>
          <w:szCs w:val="24"/>
          <w:lang w:val="en-GB"/>
        </w:rPr>
        <w:t>- Implementation of services as indicated in the technical information in the point 2 of th</w:t>
      </w:r>
      <w:r w:rsidR="005D51F2" w:rsidRPr="00C10A63">
        <w:rPr>
          <w:rFonts w:ascii="Times New Roman" w:hAnsi="Times New Roman" w:cs="Times New Roman"/>
          <w:sz w:val="24"/>
          <w:szCs w:val="24"/>
          <w:lang w:val="en-GB"/>
        </w:rPr>
        <w:t>is</w:t>
      </w:r>
      <w:r w:rsidRPr="00C10A63">
        <w:rPr>
          <w:rFonts w:ascii="Times New Roman" w:hAnsi="Times New Roman" w:cs="Times New Roman"/>
          <w:sz w:val="24"/>
          <w:szCs w:val="24"/>
          <w:lang w:val="en-GB"/>
        </w:rPr>
        <w:t xml:space="preserve"> information;</w:t>
      </w:r>
    </w:p>
    <w:p w14:paraId="7E0117A9" w14:textId="77777777" w:rsidR="00056F91" w:rsidRPr="00C10A63" w:rsidRDefault="00056F91" w:rsidP="00855FE4">
      <w:pPr>
        <w:spacing w:after="0"/>
        <w:jc w:val="both"/>
        <w:rPr>
          <w:rFonts w:ascii="Times New Roman" w:hAnsi="Times New Roman" w:cs="Times New Roman"/>
          <w:i/>
          <w:iCs/>
          <w:sz w:val="24"/>
          <w:szCs w:val="24"/>
          <w:lang w:val="en-GB"/>
        </w:rPr>
      </w:pPr>
    </w:p>
    <w:p w14:paraId="0AF5B2A6" w14:textId="77777777" w:rsidR="00056F91" w:rsidRPr="00C10A63" w:rsidRDefault="00056F91" w:rsidP="00855FE4">
      <w:pPr>
        <w:spacing w:after="0"/>
        <w:jc w:val="both"/>
        <w:rPr>
          <w:rFonts w:ascii="Times New Roman" w:hAnsi="Times New Roman" w:cs="Times New Roman"/>
          <w:sz w:val="24"/>
          <w:szCs w:val="24"/>
          <w:lang w:val="en-GB"/>
        </w:rPr>
      </w:pPr>
      <w:r w:rsidRPr="00C10A63">
        <w:rPr>
          <w:rFonts w:ascii="Times New Roman" w:hAnsi="Times New Roman" w:cs="Times New Roman"/>
          <w:sz w:val="24"/>
          <w:szCs w:val="24"/>
          <w:u w:val="single"/>
          <w:lang w:val="en-GB"/>
        </w:rPr>
        <w:t>Deadline for submission of the tenders</w:t>
      </w:r>
      <w:r w:rsidRPr="00C10A63">
        <w:rPr>
          <w:rFonts w:ascii="Times New Roman" w:hAnsi="Times New Roman" w:cs="Times New Roman"/>
          <w:sz w:val="24"/>
          <w:szCs w:val="24"/>
          <w:lang w:val="en-GB"/>
        </w:rPr>
        <w:t>:</w:t>
      </w:r>
    </w:p>
    <w:p w14:paraId="0ED32E59" w14:textId="77777777" w:rsidR="00056F91" w:rsidRPr="00C10A63" w:rsidRDefault="00056F91" w:rsidP="00855FE4">
      <w:pPr>
        <w:spacing w:after="0"/>
        <w:ind w:left="720"/>
        <w:jc w:val="both"/>
        <w:rPr>
          <w:rFonts w:ascii="Times New Roman" w:hAnsi="Times New Roman" w:cs="Times New Roman"/>
          <w:sz w:val="24"/>
          <w:szCs w:val="24"/>
          <w:lang w:val="en-GB"/>
        </w:rPr>
      </w:pPr>
    </w:p>
    <w:p w14:paraId="56A5CDF8" w14:textId="3A81DEC8" w:rsidR="00056F91" w:rsidRPr="00D300FD" w:rsidRDefault="00056F91" w:rsidP="00855FE4">
      <w:pPr>
        <w:spacing w:after="0"/>
        <w:jc w:val="both"/>
        <w:rPr>
          <w:rFonts w:ascii="Times New Roman" w:hAnsi="Times New Roman" w:cs="Times New Roman"/>
          <w:sz w:val="24"/>
          <w:szCs w:val="24"/>
          <w:lang w:val="en-GB"/>
        </w:rPr>
      </w:pPr>
      <w:r w:rsidRPr="00C10A63">
        <w:rPr>
          <w:rFonts w:ascii="Times New Roman" w:hAnsi="Times New Roman" w:cs="Times New Roman"/>
          <w:sz w:val="24"/>
          <w:szCs w:val="24"/>
          <w:lang w:val="en-GB"/>
        </w:rPr>
        <w:t xml:space="preserve">The deadline for submission of tenders is </w:t>
      </w:r>
      <w:r w:rsidR="00C10A63" w:rsidRPr="00C10A63">
        <w:rPr>
          <w:rFonts w:ascii="Times New Roman" w:hAnsi="Times New Roman" w:cs="Times New Roman"/>
          <w:b/>
          <w:bCs/>
          <w:sz w:val="24"/>
          <w:szCs w:val="24"/>
          <w:lang w:val="en-GB"/>
        </w:rPr>
        <w:t>05</w:t>
      </w:r>
      <w:r w:rsidRPr="00C10A63">
        <w:rPr>
          <w:rFonts w:ascii="Times New Roman" w:hAnsi="Times New Roman" w:cs="Times New Roman"/>
          <w:b/>
          <w:bCs/>
          <w:sz w:val="24"/>
          <w:szCs w:val="24"/>
          <w:lang w:val="en-GB"/>
        </w:rPr>
        <w:t>/</w:t>
      </w:r>
      <w:r w:rsidR="009412D2" w:rsidRPr="00C10A63">
        <w:rPr>
          <w:rFonts w:ascii="Times New Roman" w:hAnsi="Times New Roman" w:cs="Times New Roman"/>
          <w:b/>
          <w:bCs/>
          <w:sz w:val="24"/>
          <w:szCs w:val="24"/>
          <w:lang w:val="en-GB"/>
        </w:rPr>
        <w:t>1</w:t>
      </w:r>
      <w:r w:rsidR="00C10A63" w:rsidRPr="00C10A63">
        <w:rPr>
          <w:rFonts w:ascii="Times New Roman" w:hAnsi="Times New Roman" w:cs="Times New Roman"/>
          <w:b/>
          <w:bCs/>
          <w:sz w:val="24"/>
          <w:szCs w:val="24"/>
          <w:lang w:val="en-GB"/>
        </w:rPr>
        <w:t>1</w:t>
      </w:r>
      <w:r w:rsidRPr="00C10A63">
        <w:rPr>
          <w:rFonts w:ascii="Times New Roman" w:hAnsi="Times New Roman" w:cs="Times New Roman"/>
          <w:b/>
          <w:bCs/>
          <w:sz w:val="24"/>
          <w:szCs w:val="24"/>
          <w:lang w:val="en-GB"/>
        </w:rPr>
        <w:t>/</w:t>
      </w:r>
      <w:r w:rsidR="009412D2" w:rsidRPr="00C10A63">
        <w:rPr>
          <w:rFonts w:ascii="Times New Roman" w:hAnsi="Times New Roman" w:cs="Times New Roman"/>
          <w:b/>
          <w:bCs/>
          <w:sz w:val="24"/>
          <w:szCs w:val="24"/>
          <w:lang w:val="en-GB"/>
        </w:rPr>
        <w:t>2025</w:t>
      </w:r>
      <w:r w:rsidRPr="00C10A63">
        <w:rPr>
          <w:rFonts w:ascii="Times New Roman" w:hAnsi="Times New Roman" w:cs="Times New Roman"/>
          <w:b/>
          <w:bCs/>
          <w:sz w:val="24"/>
          <w:szCs w:val="24"/>
          <w:lang w:val="en-GB"/>
        </w:rPr>
        <w:t xml:space="preserve"> at </w:t>
      </w:r>
      <w:r w:rsidR="009412D2" w:rsidRPr="00C10A63">
        <w:rPr>
          <w:rFonts w:ascii="Times New Roman" w:hAnsi="Times New Roman" w:cs="Times New Roman"/>
          <w:b/>
          <w:bCs/>
          <w:sz w:val="24"/>
          <w:szCs w:val="24"/>
          <w:lang w:val="en-GB"/>
        </w:rPr>
        <w:t>12</w:t>
      </w:r>
      <w:r w:rsidRPr="00C10A63">
        <w:rPr>
          <w:rFonts w:ascii="Times New Roman" w:hAnsi="Times New Roman" w:cs="Times New Roman"/>
          <w:b/>
          <w:bCs/>
          <w:sz w:val="24"/>
          <w:szCs w:val="24"/>
          <w:lang w:val="en-GB"/>
        </w:rPr>
        <w:t>:</w:t>
      </w:r>
      <w:r w:rsidR="009412D2" w:rsidRPr="00C10A63">
        <w:rPr>
          <w:rFonts w:ascii="Times New Roman" w:hAnsi="Times New Roman" w:cs="Times New Roman"/>
          <w:b/>
          <w:bCs/>
          <w:sz w:val="24"/>
          <w:szCs w:val="24"/>
          <w:lang w:val="en-GB"/>
        </w:rPr>
        <w:t>00</w:t>
      </w:r>
      <w:r w:rsidR="00BA62FA" w:rsidRPr="00C10A63">
        <w:rPr>
          <w:rFonts w:ascii="Times New Roman" w:hAnsi="Times New Roman" w:cs="Times New Roman"/>
          <w:b/>
          <w:bCs/>
          <w:sz w:val="24"/>
          <w:szCs w:val="24"/>
          <w:lang w:val="en-GB"/>
        </w:rPr>
        <w:t xml:space="preserve"> </w:t>
      </w:r>
      <w:r w:rsidRPr="00C10A63">
        <w:rPr>
          <w:rFonts w:ascii="Times New Roman" w:hAnsi="Times New Roman" w:cs="Times New Roman"/>
          <w:b/>
          <w:bCs/>
          <w:sz w:val="24"/>
          <w:szCs w:val="24"/>
          <w:lang w:val="en-GB"/>
        </w:rPr>
        <w:t>hours</w:t>
      </w:r>
      <w:r w:rsidRPr="00C10A63">
        <w:rPr>
          <w:rFonts w:ascii="Times New Roman" w:hAnsi="Times New Roman" w:cs="Times New Roman"/>
          <w:sz w:val="24"/>
          <w:szCs w:val="24"/>
          <w:lang w:val="en-GB"/>
        </w:rPr>
        <w:t>.</w:t>
      </w:r>
      <w:r w:rsidRPr="00D300FD">
        <w:rPr>
          <w:rFonts w:ascii="Times New Roman" w:hAnsi="Times New Roman" w:cs="Times New Roman"/>
          <w:sz w:val="24"/>
          <w:szCs w:val="24"/>
          <w:lang w:val="en-GB"/>
        </w:rPr>
        <w:t xml:space="preserve"> Any tender received after this deadline will be automatically rejected. </w:t>
      </w:r>
    </w:p>
    <w:p w14:paraId="31DB816E" w14:textId="77777777" w:rsidR="00056F91" w:rsidRPr="00D300FD" w:rsidRDefault="00056F91" w:rsidP="00855FE4">
      <w:pPr>
        <w:spacing w:after="0"/>
        <w:jc w:val="both"/>
        <w:rPr>
          <w:rFonts w:ascii="Times New Roman" w:hAnsi="Times New Roman" w:cs="Times New Roman"/>
          <w:sz w:val="24"/>
          <w:szCs w:val="24"/>
          <w:lang w:val="en-GB"/>
        </w:rPr>
      </w:pPr>
    </w:p>
    <w:p w14:paraId="4D0126BC"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 - The tenderer should have minimum 7 days from the date of launching of the procurement procedure for preparation of the offer (excluding the day </w:t>
      </w:r>
      <w:r w:rsidR="0003702F" w:rsidRPr="00D300FD">
        <w:rPr>
          <w:rFonts w:ascii="Times New Roman" w:hAnsi="Times New Roman" w:cs="Times New Roman"/>
          <w:sz w:val="24"/>
          <w:szCs w:val="24"/>
          <w:lang w:val="en-GB"/>
        </w:rPr>
        <w:t>of publishing</w:t>
      </w:r>
      <w:r w:rsidRPr="00D300FD">
        <w:rPr>
          <w:rFonts w:ascii="Times New Roman" w:hAnsi="Times New Roman" w:cs="Times New Roman"/>
          <w:sz w:val="24"/>
          <w:szCs w:val="24"/>
          <w:lang w:val="en-GB"/>
        </w:rPr>
        <w:t xml:space="preserve"> and the date of submission deadline).</w:t>
      </w:r>
    </w:p>
    <w:p w14:paraId="4037E8F7" w14:textId="77777777" w:rsidR="00B47C69" w:rsidRPr="00D300FD" w:rsidRDefault="00B47C69" w:rsidP="00855FE4">
      <w:pPr>
        <w:spacing w:after="0"/>
        <w:jc w:val="both"/>
        <w:rPr>
          <w:rFonts w:ascii="Times New Roman" w:hAnsi="Times New Roman" w:cs="Times New Roman"/>
          <w:sz w:val="24"/>
          <w:szCs w:val="24"/>
          <w:lang w:val="en-GB"/>
        </w:rPr>
      </w:pPr>
    </w:p>
    <w:p w14:paraId="3BF1306F" w14:textId="1991C151" w:rsidR="00B47C69" w:rsidRPr="00D300FD" w:rsidRDefault="00B47C69"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 - </w:t>
      </w:r>
      <w:r w:rsidRPr="00D300FD">
        <w:rPr>
          <w:rFonts w:ascii="Times New Roman" w:eastAsia="Times New Roman" w:hAnsi="Times New Roman" w:cs="Times New Roman"/>
          <w:sz w:val="24"/>
          <w:szCs w:val="24"/>
          <w:lang w:val="en-GB"/>
        </w:rPr>
        <w:t>The Contracting Authority is obliged to provide answer to all questions received no later th</w:t>
      </w:r>
      <w:r w:rsidR="0068786B">
        <w:rPr>
          <w:rFonts w:ascii="Times New Roman" w:eastAsia="Times New Roman" w:hAnsi="Times New Roman" w:cs="Times New Roman"/>
          <w:sz w:val="24"/>
          <w:szCs w:val="24"/>
          <w:lang w:val="en-GB"/>
        </w:rPr>
        <w:t>a</w:t>
      </w:r>
      <w:r w:rsidRPr="00D300FD">
        <w:rPr>
          <w:rFonts w:ascii="Times New Roman" w:eastAsia="Times New Roman" w:hAnsi="Times New Roman" w:cs="Times New Roman"/>
          <w:sz w:val="24"/>
          <w:szCs w:val="24"/>
          <w:lang w:val="en-GB"/>
        </w:rPr>
        <w:t xml:space="preserve">n 3 days before the deadline and </w:t>
      </w:r>
      <w:proofErr w:type="gramStart"/>
      <w:r w:rsidRPr="00D300FD">
        <w:rPr>
          <w:rFonts w:ascii="Times New Roman" w:eastAsia="Times New Roman" w:hAnsi="Times New Roman" w:cs="Times New Roman"/>
          <w:sz w:val="24"/>
          <w:szCs w:val="24"/>
          <w:lang w:val="en-GB"/>
        </w:rPr>
        <w:t>has to</w:t>
      </w:r>
      <w:proofErr w:type="gramEnd"/>
      <w:r w:rsidRPr="00D300FD">
        <w:rPr>
          <w:rFonts w:ascii="Times New Roman" w:eastAsia="Times New Roman" w:hAnsi="Times New Roman" w:cs="Times New Roman"/>
          <w:sz w:val="24"/>
          <w:szCs w:val="24"/>
          <w:lang w:val="en-GB"/>
        </w:rPr>
        <w:t xml:space="preserve"> publish them on the same web sites where the tender was published.</w:t>
      </w:r>
    </w:p>
    <w:p w14:paraId="2EDBF0F6" w14:textId="77777777" w:rsidR="00056F91" w:rsidRPr="00D300FD" w:rsidRDefault="00056F91" w:rsidP="006C5331">
      <w:pPr>
        <w:spacing w:after="0"/>
        <w:jc w:val="both"/>
        <w:rPr>
          <w:rFonts w:ascii="Times New Roman" w:hAnsi="Times New Roman" w:cs="Times New Roman"/>
          <w:sz w:val="24"/>
          <w:szCs w:val="24"/>
          <w:lang w:val="en-GB"/>
        </w:rPr>
      </w:pPr>
    </w:p>
    <w:p w14:paraId="46B7D0A7" w14:textId="77777777" w:rsidR="00056F91" w:rsidRPr="00D300FD" w:rsidRDefault="00056F91" w:rsidP="006C5331">
      <w:pPr>
        <w:spacing w:after="0"/>
        <w:jc w:val="both"/>
        <w:rPr>
          <w:rFonts w:ascii="Times New Roman" w:hAnsi="Times New Roman" w:cs="Times New Roman"/>
          <w:sz w:val="24"/>
          <w:szCs w:val="24"/>
          <w:u w:val="single"/>
          <w:lang w:val="en-GB"/>
        </w:rPr>
      </w:pPr>
      <w:r w:rsidRPr="00D300FD">
        <w:rPr>
          <w:rFonts w:ascii="Times New Roman" w:hAnsi="Times New Roman" w:cs="Times New Roman"/>
          <w:sz w:val="24"/>
          <w:szCs w:val="24"/>
          <w:u w:val="single"/>
          <w:lang w:val="en-GB"/>
        </w:rPr>
        <w:t>Financial information</w:t>
      </w:r>
    </w:p>
    <w:p w14:paraId="14CC74DB" w14:textId="77777777" w:rsidR="00056F91" w:rsidRPr="00D300FD" w:rsidRDefault="00056F91" w:rsidP="006C5331">
      <w:pPr>
        <w:spacing w:after="0"/>
        <w:jc w:val="both"/>
        <w:rPr>
          <w:rFonts w:ascii="Times New Roman" w:hAnsi="Times New Roman" w:cs="Times New Roman"/>
          <w:sz w:val="24"/>
          <w:szCs w:val="24"/>
          <w:lang w:val="en-GB"/>
        </w:rPr>
      </w:pPr>
    </w:p>
    <w:p w14:paraId="02ABB567" w14:textId="7C1E35C6" w:rsidR="00056F91" w:rsidRPr="00D300FD" w:rsidRDefault="00056F91" w:rsidP="006C5331">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tenderers are reminded that the maximum available value of the contract </w:t>
      </w:r>
      <w:r w:rsidRPr="00A80B1A">
        <w:rPr>
          <w:rFonts w:ascii="Times New Roman" w:hAnsi="Times New Roman" w:cs="Times New Roman"/>
          <w:sz w:val="24"/>
          <w:szCs w:val="24"/>
          <w:lang w:val="en-GB"/>
        </w:rPr>
        <w:t xml:space="preserve">is </w:t>
      </w:r>
      <w:r w:rsidR="00A80B1A" w:rsidRPr="00A80B1A">
        <w:rPr>
          <w:rFonts w:ascii="Times New Roman" w:hAnsi="Times New Roman" w:cs="Times New Roman"/>
          <w:b/>
          <w:bCs/>
          <w:sz w:val="24"/>
          <w:szCs w:val="24"/>
          <w:lang w:val="en-GB"/>
        </w:rPr>
        <w:t>2.226.800,00</w:t>
      </w:r>
      <w:r w:rsidRPr="00A80B1A">
        <w:rPr>
          <w:rFonts w:ascii="Times New Roman" w:hAnsi="Times New Roman" w:cs="Times New Roman"/>
          <w:b/>
          <w:bCs/>
          <w:sz w:val="24"/>
          <w:szCs w:val="24"/>
          <w:lang w:val="en-GB"/>
        </w:rPr>
        <w:t xml:space="preserve"> </w:t>
      </w:r>
      <w:r w:rsidR="00A80B1A" w:rsidRPr="00A80B1A">
        <w:rPr>
          <w:rFonts w:ascii="Times New Roman" w:hAnsi="Times New Roman" w:cs="Times New Roman"/>
          <w:b/>
          <w:bCs/>
          <w:sz w:val="24"/>
          <w:szCs w:val="24"/>
          <w:lang w:val="en-GB"/>
        </w:rPr>
        <w:t>RSD</w:t>
      </w:r>
      <w:r w:rsidRPr="00A80B1A">
        <w:rPr>
          <w:rFonts w:ascii="Times New Roman" w:hAnsi="Times New Roman" w:cs="Times New Roman"/>
          <w:sz w:val="24"/>
          <w:szCs w:val="24"/>
          <w:lang w:val="en-GB"/>
        </w:rPr>
        <w:t xml:space="preserve"> </w:t>
      </w:r>
      <w:r w:rsidR="00F86E87" w:rsidRPr="00A80B1A">
        <w:rPr>
          <w:rFonts w:ascii="Times New Roman" w:hAnsi="Times New Roman" w:cs="Times New Roman"/>
          <w:sz w:val="24"/>
          <w:szCs w:val="24"/>
          <w:lang w:val="en-GB"/>
        </w:rPr>
        <w:t>including</w:t>
      </w:r>
      <w:r w:rsidR="00DD010B" w:rsidRPr="00A80B1A">
        <w:rPr>
          <w:rFonts w:ascii="Times New Roman" w:hAnsi="Times New Roman" w:cs="Times New Roman"/>
          <w:sz w:val="24"/>
          <w:szCs w:val="24"/>
          <w:lang w:val="en-GB"/>
        </w:rPr>
        <w:t xml:space="preserve"> </w:t>
      </w:r>
      <w:r w:rsidR="00F86E87" w:rsidRPr="00A80B1A">
        <w:rPr>
          <w:rFonts w:ascii="Times New Roman" w:hAnsi="Times New Roman" w:cs="Times New Roman"/>
          <w:sz w:val="24"/>
          <w:szCs w:val="24"/>
          <w:lang w:val="en-GB"/>
        </w:rPr>
        <w:t>VAT.</w:t>
      </w:r>
    </w:p>
    <w:p w14:paraId="105ADA9B" w14:textId="77777777" w:rsidR="00056F91" w:rsidRPr="00D300FD" w:rsidRDefault="00056F91" w:rsidP="006C5331">
      <w:pPr>
        <w:spacing w:after="0"/>
        <w:jc w:val="both"/>
        <w:rPr>
          <w:rFonts w:ascii="Times New Roman" w:hAnsi="Times New Roman" w:cs="Times New Roman"/>
          <w:sz w:val="24"/>
          <w:szCs w:val="24"/>
          <w:lang w:val="en-GB"/>
        </w:rPr>
      </w:pPr>
    </w:p>
    <w:p w14:paraId="088129E8" w14:textId="0927D52C" w:rsidR="00056F91" w:rsidRDefault="00056F91" w:rsidP="006C5331">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Financial offer must be presented as an amount in </w:t>
      </w:r>
      <w:r w:rsidR="00A80B1A">
        <w:rPr>
          <w:rFonts w:ascii="Times New Roman" w:hAnsi="Times New Roman" w:cs="Times New Roman"/>
          <w:sz w:val="24"/>
          <w:szCs w:val="24"/>
          <w:lang w:val="en-GB"/>
        </w:rPr>
        <w:t xml:space="preserve">RSD </w:t>
      </w:r>
      <w:r w:rsidR="00D13FD4" w:rsidRPr="00A80B1A">
        <w:rPr>
          <w:rFonts w:ascii="Times New Roman" w:hAnsi="Times New Roman" w:cs="Times New Roman"/>
          <w:sz w:val="24"/>
          <w:szCs w:val="24"/>
        </w:rPr>
        <w:t>with VAT included</w:t>
      </w:r>
      <w:r w:rsidRPr="00D300FD">
        <w:rPr>
          <w:rFonts w:ascii="Times New Roman" w:hAnsi="Times New Roman" w:cs="Times New Roman"/>
          <w:sz w:val="24"/>
          <w:szCs w:val="24"/>
          <w:lang w:val="en-GB"/>
        </w:rPr>
        <w:t xml:space="preserve"> and must be submitted using the template for the global-price version of PART C: FORMAT OF FINANCIAL OFFER. </w:t>
      </w:r>
    </w:p>
    <w:p w14:paraId="30F25746" w14:textId="53792924" w:rsidR="00F86E87" w:rsidRPr="00D300FD" w:rsidRDefault="00F86E87" w:rsidP="006C5331">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For this contract VAT is </w:t>
      </w:r>
      <w:r w:rsidRPr="00A80B1A">
        <w:rPr>
          <w:rFonts w:ascii="Times New Roman" w:hAnsi="Times New Roman" w:cs="Times New Roman"/>
          <w:sz w:val="24"/>
          <w:szCs w:val="24"/>
          <w:lang w:val="en-GB"/>
        </w:rPr>
        <w:t>eligible</w:t>
      </w:r>
      <w:r>
        <w:rPr>
          <w:rFonts w:ascii="Times New Roman" w:hAnsi="Times New Roman" w:cs="Times New Roman"/>
          <w:sz w:val="24"/>
          <w:szCs w:val="24"/>
          <w:lang w:val="en-GB"/>
        </w:rPr>
        <w:t xml:space="preserve"> cost.</w:t>
      </w:r>
    </w:p>
    <w:p w14:paraId="5E31593C" w14:textId="77777777" w:rsidR="00056F91" w:rsidRPr="00D300FD" w:rsidRDefault="00056F91" w:rsidP="006C5331">
      <w:pPr>
        <w:spacing w:after="0"/>
        <w:jc w:val="both"/>
        <w:rPr>
          <w:rFonts w:ascii="Times New Roman" w:hAnsi="Times New Roman" w:cs="Times New Roman"/>
          <w:sz w:val="24"/>
          <w:szCs w:val="24"/>
          <w:lang w:val="en-GB"/>
        </w:rPr>
      </w:pPr>
    </w:p>
    <w:p w14:paraId="2639363B" w14:textId="07B20B22" w:rsidR="00056F91" w:rsidRPr="00D300FD" w:rsidRDefault="00056F91" w:rsidP="006C5331">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[In case when the offers are submitted in national currenc</w:t>
      </w:r>
      <w:r w:rsidR="00502AF7">
        <w:rPr>
          <w:rFonts w:ascii="Times New Roman" w:hAnsi="Times New Roman" w:cs="Times New Roman"/>
          <w:sz w:val="24"/>
          <w:szCs w:val="24"/>
          <w:lang w:val="en-GB"/>
        </w:rPr>
        <w:t>y</w:t>
      </w:r>
      <w:r w:rsidRPr="00D300FD">
        <w:rPr>
          <w:rFonts w:ascii="Times New Roman" w:hAnsi="Times New Roman" w:cs="Times New Roman"/>
          <w:sz w:val="24"/>
          <w:szCs w:val="24"/>
          <w:lang w:val="en-GB"/>
        </w:rPr>
        <w:t xml:space="preserve">, the exchange rate to be used for checking financial compliance with available budget (during financial evaluation), shall be </w:t>
      </w:r>
      <w:proofErr w:type="spellStart"/>
      <w:r w:rsidRPr="00D300FD">
        <w:rPr>
          <w:rFonts w:ascii="Times New Roman" w:hAnsi="Times New Roman" w:cs="Times New Roman"/>
          <w:sz w:val="24"/>
          <w:szCs w:val="24"/>
          <w:lang w:val="en-GB"/>
        </w:rPr>
        <w:t>InforEuro</w:t>
      </w:r>
      <w:proofErr w:type="spellEnd"/>
      <w:r w:rsidRPr="00D300FD">
        <w:rPr>
          <w:rFonts w:ascii="Times New Roman" w:hAnsi="Times New Roman" w:cs="Times New Roman"/>
          <w:sz w:val="24"/>
          <w:szCs w:val="24"/>
          <w:lang w:val="en-GB"/>
        </w:rPr>
        <w:t xml:space="preserve"> exchange rate for the month when the tender is launched]</w:t>
      </w:r>
    </w:p>
    <w:p w14:paraId="7BE22A54" w14:textId="77777777" w:rsidR="00056F91" w:rsidRPr="00D300FD" w:rsidRDefault="00056F91" w:rsidP="006C5331">
      <w:pPr>
        <w:spacing w:after="0"/>
        <w:jc w:val="both"/>
        <w:rPr>
          <w:rFonts w:ascii="Times New Roman" w:hAnsi="Times New Roman" w:cs="Times New Roman"/>
          <w:sz w:val="24"/>
          <w:szCs w:val="24"/>
          <w:lang w:val="en-GB"/>
        </w:rPr>
      </w:pPr>
    </w:p>
    <w:p w14:paraId="2E7EE1DC" w14:textId="5461CE7F" w:rsidR="00056F91" w:rsidRPr="00D300FD" w:rsidRDefault="00056F91" w:rsidP="006C5331">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lastRenderedPageBreak/>
        <w:t xml:space="preserve">The applicable tax and customs arrangements are specified in the draft contract in Part A of this tender dossier. </w:t>
      </w:r>
    </w:p>
    <w:p w14:paraId="54AB8CD0" w14:textId="77777777" w:rsidR="00056F91" w:rsidRPr="00D300FD" w:rsidRDefault="00056F91" w:rsidP="006C5331">
      <w:pPr>
        <w:spacing w:after="0"/>
        <w:jc w:val="both"/>
        <w:rPr>
          <w:rFonts w:ascii="Times New Roman" w:hAnsi="Times New Roman" w:cs="Times New Roman"/>
          <w:sz w:val="24"/>
          <w:szCs w:val="24"/>
          <w:lang w:val="en-GB"/>
        </w:rPr>
      </w:pPr>
    </w:p>
    <w:p w14:paraId="7E083822" w14:textId="77777777" w:rsidR="00056F91" w:rsidRPr="00D300FD" w:rsidRDefault="00056F91" w:rsidP="006C5331">
      <w:pPr>
        <w:keepNext/>
        <w:spacing w:before="120" w:after="120" w:line="240" w:lineRule="auto"/>
        <w:jc w:val="both"/>
        <w:rPr>
          <w:rFonts w:ascii="Times New Roman" w:hAnsi="Times New Roman" w:cs="Times New Roman"/>
          <w:sz w:val="24"/>
          <w:szCs w:val="24"/>
          <w:u w:val="single"/>
        </w:rPr>
      </w:pPr>
      <w:r w:rsidRPr="00D300FD">
        <w:rPr>
          <w:rFonts w:ascii="Times New Roman" w:hAnsi="Times New Roman" w:cs="Times New Roman"/>
          <w:sz w:val="24"/>
          <w:szCs w:val="24"/>
          <w:u w:val="single"/>
        </w:rPr>
        <w:t>Variant solutions</w:t>
      </w:r>
    </w:p>
    <w:p w14:paraId="1C5E714E" w14:textId="77777777" w:rsidR="00056F91" w:rsidRPr="00D300FD" w:rsidRDefault="00056F91" w:rsidP="006C5331">
      <w:pPr>
        <w:spacing w:before="120" w:after="120"/>
        <w:rPr>
          <w:rFonts w:ascii="Times New Roman" w:hAnsi="Times New Roman" w:cs="Times New Roman"/>
          <w:sz w:val="24"/>
          <w:szCs w:val="24"/>
        </w:rPr>
      </w:pPr>
      <w:r w:rsidRPr="00D300FD">
        <w:rPr>
          <w:rFonts w:ascii="Times New Roman" w:hAnsi="Times New Roman" w:cs="Times New Roman"/>
          <w:sz w:val="24"/>
          <w:szCs w:val="24"/>
        </w:rPr>
        <w:t>Tenderers are not authorised to tender for a variant in addition to this tender.</w:t>
      </w:r>
    </w:p>
    <w:p w14:paraId="6E2D8809" w14:textId="77777777" w:rsidR="00056F91" w:rsidRPr="00D300FD" w:rsidRDefault="00056F91" w:rsidP="006C5331">
      <w:pPr>
        <w:spacing w:before="120" w:after="120"/>
        <w:rPr>
          <w:rFonts w:ascii="Times New Roman" w:hAnsi="Times New Roman" w:cs="Times New Roman"/>
          <w:sz w:val="24"/>
          <w:szCs w:val="24"/>
          <w:u w:val="single"/>
        </w:rPr>
      </w:pPr>
      <w:r w:rsidRPr="00D300FD">
        <w:rPr>
          <w:rFonts w:ascii="Times New Roman" w:hAnsi="Times New Roman" w:cs="Times New Roman"/>
          <w:sz w:val="24"/>
          <w:szCs w:val="24"/>
          <w:u w:val="single"/>
        </w:rPr>
        <w:t>Subcontracting</w:t>
      </w:r>
    </w:p>
    <w:p w14:paraId="63C8C524" w14:textId="77777777" w:rsidR="00056F91" w:rsidRPr="00D300FD" w:rsidRDefault="00056F91" w:rsidP="006C5331">
      <w:pPr>
        <w:spacing w:before="120" w:after="120"/>
        <w:rPr>
          <w:rFonts w:ascii="Times New Roman" w:hAnsi="Times New Roman" w:cs="Times New Roman"/>
          <w:sz w:val="24"/>
          <w:szCs w:val="24"/>
        </w:rPr>
      </w:pPr>
      <w:r w:rsidRPr="00D300FD">
        <w:rPr>
          <w:rFonts w:ascii="Times New Roman" w:hAnsi="Times New Roman" w:cs="Times New Roman"/>
          <w:sz w:val="24"/>
          <w:szCs w:val="24"/>
        </w:rPr>
        <w:t>Subcontracting is not allowed.</w:t>
      </w:r>
    </w:p>
    <w:p w14:paraId="283FEA4B" w14:textId="77777777" w:rsidR="00056F91" w:rsidRPr="00D300FD" w:rsidRDefault="00056F91" w:rsidP="00001EE9">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u w:val="single"/>
          <w:lang w:val="en-GB"/>
        </w:rPr>
        <w:t>Award criteria</w:t>
      </w:r>
      <w:r w:rsidRPr="00D300FD">
        <w:rPr>
          <w:rFonts w:ascii="Times New Roman" w:hAnsi="Times New Roman" w:cs="Times New Roman"/>
          <w:sz w:val="24"/>
          <w:szCs w:val="24"/>
          <w:lang w:val="en-GB"/>
        </w:rPr>
        <w:t>:</w:t>
      </w:r>
    </w:p>
    <w:p w14:paraId="370C0E85" w14:textId="77777777" w:rsidR="00056F91" w:rsidRPr="00D300FD" w:rsidRDefault="00056F91" w:rsidP="00001EE9">
      <w:pPr>
        <w:spacing w:after="0"/>
        <w:jc w:val="both"/>
        <w:rPr>
          <w:rFonts w:ascii="Times New Roman" w:hAnsi="Times New Roman" w:cs="Times New Roman"/>
          <w:sz w:val="24"/>
          <w:szCs w:val="24"/>
          <w:lang w:val="en-GB"/>
        </w:rPr>
      </w:pPr>
    </w:p>
    <w:p w14:paraId="6495E4E6" w14:textId="77777777" w:rsidR="00056F91" w:rsidRPr="00D300FD" w:rsidRDefault="00056F91" w:rsidP="00001EE9">
      <w:pPr>
        <w:spacing w:after="0"/>
        <w:jc w:val="both"/>
        <w:rPr>
          <w:rFonts w:ascii="Times New Roman" w:hAnsi="Times New Roman" w:cs="Times New Roman"/>
          <w:sz w:val="24"/>
          <w:szCs w:val="24"/>
          <w:lang w:val="en-GB"/>
        </w:rPr>
      </w:pPr>
      <w:r w:rsidRPr="00D300FD">
        <w:rPr>
          <w:rFonts w:ascii="Times New Roman" w:hAnsi="Times New Roman" w:cs="Times New Roman"/>
          <w:b/>
          <w:bCs/>
          <w:i/>
          <w:iCs/>
          <w:sz w:val="24"/>
          <w:szCs w:val="24"/>
          <w:lang w:val="en-GB"/>
        </w:rPr>
        <w:t>In case more than one offer received</w:t>
      </w:r>
      <w:r w:rsidRPr="00D300FD">
        <w:rPr>
          <w:rFonts w:ascii="Times New Roman" w:hAnsi="Times New Roman" w:cs="Times New Roman"/>
          <w:sz w:val="24"/>
          <w:szCs w:val="24"/>
          <w:lang w:val="en-GB"/>
        </w:rPr>
        <w:t xml:space="preserve">: best value for money, weighting </w:t>
      </w:r>
      <w:r w:rsidR="00854BE4" w:rsidRPr="00D300FD">
        <w:rPr>
          <w:rFonts w:ascii="Times New Roman" w:hAnsi="Times New Roman" w:cs="Times New Roman"/>
          <w:sz w:val="24"/>
          <w:szCs w:val="24"/>
          <w:lang w:val="en-GB"/>
        </w:rPr>
        <w:t>80</w:t>
      </w:r>
      <w:r w:rsidRPr="00D300FD">
        <w:rPr>
          <w:rFonts w:ascii="Times New Roman" w:hAnsi="Times New Roman" w:cs="Times New Roman"/>
          <w:sz w:val="24"/>
          <w:szCs w:val="24"/>
          <w:lang w:val="en-GB"/>
        </w:rPr>
        <w:t>% technical quality, 2</w:t>
      </w:r>
      <w:r w:rsidR="00854BE4" w:rsidRPr="00D300FD">
        <w:rPr>
          <w:rFonts w:ascii="Times New Roman" w:hAnsi="Times New Roman" w:cs="Times New Roman"/>
          <w:sz w:val="24"/>
          <w:szCs w:val="24"/>
          <w:lang w:val="en-GB"/>
        </w:rPr>
        <w:t>0</w:t>
      </w:r>
      <w:r w:rsidRPr="00D300FD">
        <w:rPr>
          <w:rFonts w:ascii="Times New Roman" w:hAnsi="Times New Roman" w:cs="Times New Roman"/>
          <w:sz w:val="24"/>
          <w:szCs w:val="24"/>
          <w:lang w:val="en-GB"/>
        </w:rPr>
        <w:t>% price.</w:t>
      </w:r>
    </w:p>
    <w:p w14:paraId="657B2A90" w14:textId="77777777" w:rsidR="00056F91" w:rsidRPr="00D300FD" w:rsidRDefault="00056F91" w:rsidP="00001EE9">
      <w:pPr>
        <w:tabs>
          <w:tab w:val="left" w:pos="4170"/>
        </w:tabs>
        <w:spacing w:after="0"/>
        <w:ind w:left="720"/>
        <w:jc w:val="both"/>
        <w:rPr>
          <w:rFonts w:ascii="Times New Roman" w:hAnsi="Times New Roman" w:cs="Times New Roman"/>
          <w:sz w:val="24"/>
          <w:szCs w:val="24"/>
          <w:u w:val="single"/>
          <w:lang w:val="en-GB"/>
        </w:rPr>
      </w:pPr>
    </w:p>
    <w:p w14:paraId="411CBC71" w14:textId="77777777" w:rsidR="00056F91" w:rsidRPr="00D300FD" w:rsidRDefault="00056F91" w:rsidP="00001EE9">
      <w:pPr>
        <w:tabs>
          <w:tab w:val="left" w:pos="3600"/>
        </w:tabs>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Evaluation criteria for technical offer:</w:t>
      </w:r>
    </w:p>
    <w:p w14:paraId="067604A2" w14:textId="0DC30F8E" w:rsidR="00056F91" w:rsidRPr="00D300FD"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Organization and methodology: </w:t>
      </w:r>
      <w:r w:rsidR="00A80B1A">
        <w:rPr>
          <w:rFonts w:ascii="Times New Roman" w:hAnsi="Times New Roman" w:cs="Times New Roman"/>
          <w:sz w:val="24"/>
          <w:szCs w:val="24"/>
          <w:lang w:val="en-GB"/>
        </w:rPr>
        <w:t>40</w:t>
      </w:r>
      <w:r w:rsidRPr="00D300FD">
        <w:rPr>
          <w:rFonts w:ascii="Times New Roman" w:hAnsi="Times New Roman" w:cs="Times New Roman"/>
          <w:sz w:val="24"/>
          <w:szCs w:val="24"/>
          <w:lang w:val="en-GB"/>
        </w:rPr>
        <w:t xml:space="preserve"> points</w:t>
      </w:r>
    </w:p>
    <w:p w14:paraId="789C7C90" w14:textId="4C953028" w:rsidR="00056F91" w:rsidRPr="00D300FD"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Proposed inputs: </w:t>
      </w:r>
      <w:r w:rsidR="00A80B1A">
        <w:rPr>
          <w:rFonts w:ascii="Times New Roman" w:hAnsi="Times New Roman" w:cs="Times New Roman"/>
          <w:sz w:val="24"/>
          <w:szCs w:val="24"/>
          <w:lang w:val="en-GB"/>
        </w:rPr>
        <w:t>40</w:t>
      </w:r>
      <w:r w:rsidRPr="00D300FD">
        <w:rPr>
          <w:rFonts w:ascii="Times New Roman" w:hAnsi="Times New Roman" w:cs="Times New Roman"/>
          <w:sz w:val="24"/>
          <w:szCs w:val="24"/>
          <w:lang w:val="en-GB"/>
        </w:rPr>
        <w:t xml:space="preserve"> points</w:t>
      </w:r>
    </w:p>
    <w:p w14:paraId="2663859E" w14:textId="43BBE94F" w:rsidR="00056F91" w:rsidRPr="00D300FD"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Time frame: </w:t>
      </w:r>
      <w:r w:rsidR="00A80B1A">
        <w:rPr>
          <w:rFonts w:ascii="Times New Roman" w:hAnsi="Times New Roman" w:cs="Times New Roman"/>
          <w:sz w:val="24"/>
          <w:szCs w:val="24"/>
          <w:lang w:val="en-GB"/>
        </w:rPr>
        <w:t>20</w:t>
      </w:r>
      <w:r w:rsidRPr="00D300FD">
        <w:rPr>
          <w:rFonts w:ascii="Times New Roman" w:hAnsi="Times New Roman" w:cs="Times New Roman"/>
          <w:sz w:val="24"/>
          <w:szCs w:val="24"/>
          <w:lang w:val="en-GB"/>
        </w:rPr>
        <w:t xml:space="preserve"> points</w:t>
      </w:r>
    </w:p>
    <w:p w14:paraId="5309C80D" w14:textId="77777777" w:rsidR="00056F91" w:rsidRPr="00D300FD" w:rsidRDefault="00056F91" w:rsidP="00001EE9">
      <w:pPr>
        <w:spacing w:after="0"/>
        <w:ind w:firstLine="36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TOTAL: 100 points</w:t>
      </w:r>
    </w:p>
    <w:p w14:paraId="394C89C4" w14:textId="77777777" w:rsidR="00056F91" w:rsidRPr="00D300FD" w:rsidRDefault="00056F91" w:rsidP="00001EE9">
      <w:pPr>
        <w:spacing w:after="0"/>
        <w:ind w:left="720"/>
        <w:jc w:val="both"/>
        <w:rPr>
          <w:rFonts w:ascii="Times New Roman" w:hAnsi="Times New Roman" w:cs="Times New Roman"/>
          <w:sz w:val="24"/>
          <w:szCs w:val="24"/>
          <w:lang w:val="en-GB"/>
        </w:rPr>
      </w:pPr>
    </w:p>
    <w:p w14:paraId="484E0563" w14:textId="77777777" w:rsidR="00056F91" w:rsidRPr="00D300FD" w:rsidRDefault="00056F91" w:rsidP="00001EE9">
      <w:pPr>
        <w:spacing w:after="0"/>
        <w:jc w:val="both"/>
        <w:rPr>
          <w:rFonts w:ascii="Times New Roman" w:hAnsi="Times New Roman" w:cs="Times New Roman"/>
          <w:sz w:val="24"/>
          <w:szCs w:val="24"/>
          <w:lang w:val="en-GB"/>
        </w:rPr>
      </w:pPr>
      <w:r w:rsidRPr="00D300FD">
        <w:rPr>
          <w:rFonts w:ascii="Times New Roman" w:hAnsi="Times New Roman" w:cs="Times New Roman"/>
          <w:b/>
          <w:bCs/>
          <w:i/>
          <w:iCs/>
          <w:sz w:val="24"/>
          <w:szCs w:val="24"/>
          <w:lang w:val="en-GB"/>
        </w:rPr>
        <w:t>In case one offer received</w:t>
      </w:r>
      <w:r w:rsidRPr="00D300FD">
        <w:rPr>
          <w:rFonts w:ascii="Times New Roman" w:hAnsi="Times New Roman" w:cs="Times New Roman"/>
          <w:sz w:val="24"/>
          <w:szCs w:val="24"/>
          <w:lang w:val="en-GB"/>
        </w:rPr>
        <w:t xml:space="preserve">: the Contracting Authority shall check whether the offer is administratively, </w:t>
      </w:r>
      <w:proofErr w:type="gramStart"/>
      <w:r w:rsidRPr="00D300FD">
        <w:rPr>
          <w:rFonts w:ascii="Times New Roman" w:hAnsi="Times New Roman" w:cs="Times New Roman"/>
          <w:sz w:val="24"/>
          <w:szCs w:val="24"/>
          <w:lang w:val="en-GB"/>
        </w:rPr>
        <w:t>technically</w:t>
      </w:r>
      <w:proofErr w:type="gramEnd"/>
      <w:r w:rsidRPr="00D300FD">
        <w:rPr>
          <w:rFonts w:ascii="Times New Roman" w:hAnsi="Times New Roman" w:cs="Times New Roman"/>
          <w:sz w:val="24"/>
          <w:szCs w:val="24"/>
          <w:lang w:val="en-GB"/>
        </w:rPr>
        <w:t xml:space="preserve"> and financially compliant with the requirements set by this tender documentation.</w:t>
      </w:r>
    </w:p>
    <w:p w14:paraId="743170FE" w14:textId="77777777" w:rsidR="00056F91" w:rsidRPr="00D300FD" w:rsidRDefault="00056F91" w:rsidP="00001EE9">
      <w:pPr>
        <w:spacing w:after="0"/>
        <w:jc w:val="both"/>
        <w:rPr>
          <w:rFonts w:ascii="Times New Roman" w:hAnsi="Times New Roman" w:cs="Times New Roman"/>
          <w:sz w:val="24"/>
          <w:szCs w:val="24"/>
          <w:lang w:val="en-GB"/>
        </w:rPr>
      </w:pPr>
    </w:p>
    <w:p w14:paraId="27C8ABCC" w14:textId="77777777" w:rsidR="00056F91" w:rsidRPr="00D300FD" w:rsidRDefault="00056F91" w:rsidP="00001EE9">
      <w:pPr>
        <w:spacing w:before="120" w:after="120"/>
        <w:jc w:val="both"/>
        <w:rPr>
          <w:rFonts w:ascii="Times New Roman" w:hAnsi="Times New Roman" w:cs="Times New Roman"/>
          <w:sz w:val="24"/>
          <w:szCs w:val="24"/>
          <w:u w:val="single"/>
        </w:rPr>
      </w:pPr>
      <w:r w:rsidRPr="00D300FD">
        <w:rPr>
          <w:rFonts w:ascii="Times New Roman" w:hAnsi="Times New Roman" w:cs="Times New Roman"/>
          <w:sz w:val="24"/>
          <w:szCs w:val="24"/>
          <w:u w:val="single"/>
        </w:rPr>
        <w:t>Interviews</w:t>
      </w:r>
      <w:r w:rsidR="00553D4C" w:rsidRPr="00D300FD">
        <w:rPr>
          <w:rFonts w:ascii="Times New Roman" w:hAnsi="Times New Roman" w:cs="Times New Roman"/>
          <w:sz w:val="24"/>
          <w:szCs w:val="24"/>
          <w:u w:val="single"/>
        </w:rPr>
        <w:t>:</w:t>
      </w:r>
      <w:r w:rsidRPr="00D300FD">
        <w:rPr>
          <w:rFonts w:ascii="Times New Roman" w:hAnsi="Times New Roman" w:cs="Times New Roman"/>
          <w:sz w:val="24"/>
          <w:szCs w:val="24"/>
          <w:u w:val="single"/>
        </w:rPr>
        <w:t xml:space="preserve"> </w:t>
      </w:r>
    </w:p>
    <w:p w14:paraId="58737DC3" w14:textId="77777777" w:rsidR="00056F91" w:rsidRPr="00D300FD" w:rsidRDefault="00056F91" w:rsidP="00001EE9">
      <w:pPr>
        <w:pStyle w:val="ListParagraph"/>
        <w:spacing w:after="0"/>
        <w:ind w:left="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No interviews are foreseen. </w:t>
      </w:r>
    </w:p>
    <w:p w14:paraId="61AC74B5" w14:textId="77777777" w:rsidR="00553D4C" w:rsidRPr="00D300FD" w:rsidRDefault="00553D4C" w:rsidP="00001EE9">
      <w:pPr>
        <w:pStyle w:val="ListParagraph"/>
        <w:spacing w:after="0"/>
        <w:ind w:left="0"/>
        <w:jc w:val="both"/>
        <w:rPr>
          <w:rFonts w:ascii="Times New Roman" w:hAnsi="Times New Roman" w:cs="Times New Roman"/>
          <w:sz w:val="24"/>
          <w:szCs w:val="24"/>
          <w:lang w:val="en-GB"/>
        </w:rPr>
      </w:pPr>
    </w:p>
    <w:p w14:paraId="30063FE9" w14:textId="77777777" w:rsidR="00553D4C" w:rsidRPr="00D300FD" w:rsidRDefault="00553D4C" w:rsidP="00001EE9">
      <w:pPr>
        <w:pStyle w:val="ListParagraph"/>
        <w:spacing w:after="0"/>
        <w:ind w:left="0"/>
        <w:jc w:val="both"/>
        <w:rPr>
          <w:rFonts w:ascii="Times New Roman" w:hAnsi="Times New Roman" w:cs="Times New Roman"/>
          <w:sz w:val="24"/>
          <w:szCs w:val="24"/>
          <w:u w:val="single"/>
          <w:lang w:val="en-GB"/>
        </w:rPr>
      </w:pPr>
      <w:r w:rsidRPr="00D300FD">
        <w:rPr>
          <w:rFonts w:ascii="Times New Roman" w:hAnsi="Times New Roman" w:cs="Times New Roman"/>
          <w:sz w:val="24"/>
          <w:szCs w:val="24"/>
          <w:u w:val="single"/>
          <w:lang w:val="en-GB"/>
        </w:rPr>
        <w:t>Award notification:</w:t>
      </w:r>
    </w:p>
    <w:p w14:paraId="7ACEA6A8" w14:textId="77777777" w:rsidR="00056F91" w:rsidRPr="00D300FD" w:rsidRDefault="00056F91" w:rsidP="00001EE9">
      <w:pPr>
        <w:pStyle w:val="ListParagraph"/>
        <w:spacing w:after="0"/>
        <w:ind w:left="0"/>
        <w:jc w:val="both"/>
        <w:rPr>
          <w:rFonts w:ascii="Times New Roman" w:hAnsi="Times New Roman" w:cs="Times New Roman"/>
          <w:sz w:val="24"/>
          <w:szCs w:val="24"/>
          <w:lang w:val="en-GB"/>
        </w:rPr>
      </w:pPr>
    </w:p>
    <w:p w14:paraId="64DC7324" w14:textId="473BD25A" w:rsidR="00056F91" w:rsidRPr="00D300FD" w:rsidRDefault="00056F91" w:rsidP="00001EE9">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successful tenderer will be informed of the results of the evaluation procedure in written form.</w:t>
      </w:r>
    </w:p>
    <w:p w14:paraId="783A0C82" w14:textId="44683F4E" w:rsidR="00056F91" w:rsidRPr="00D300FD" w:rsidRDefault="000227D0" w:rsidP="00001EE9">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 award notice will be published on the programme web</w:t>
      </w:r>
      <w:r w:rsidR="00553D4C" w:rsidRPr="00D300FD">
        <w:rPr>
          <w:rFonts w:ascii="Times New Roman" w:hAnsi="Times New Roman" w:cs="Times New Roman"/>
          <w:sz w:val="24"/>
          <w:szCs w:val="24"/>
          <w:lang w:val="en-GB"/>
        </w:rPr>
        <w:t xml:space="preserve"> site. The</w:t>
      </w:r>
      <w:r w:rsidR="00056F91" w:rsidRPr="00D300FD">
        <w:rPr>
          <w:rFonts w:ascii="Times New Roman" w:hAnsi="Times New Roman" w:cs="Times New Roman"/>
          <w:sz w:val="24"/>
          <w:szCs w:val="24"/>
          <w:lang w:val="en-GB"/>
        </w:rPr>
        <w:t xml:space="preserve"> estimated time of </w:t>
      </w:r>
      <w:r w:rsidRPr="00D300FD">
        <w:rPr>
          <w:rFonts w:ascii="Times New Roman" w:hAnsi="Times New Roman" w:cs="Times New Roman"/>
          <w:sz w:val="24"/>
          <w:szCs w:val="24"/>
          <w:lang w:val="en-GB"/>
        </w:rPr>
        <w:t xml:space="preserve">publishing </w:t>
      </w:r>
      <w:r w:rsidR="00056F91" w:rsidRPr="00D300FD">
        <w:rPr>
          <w:rFonts w:ascii="Times New Roman" w:hAnsi="Times New Roman" w:cs="Times New Roman"/>
          <w:sz w:val="24"/>
          <w:szCs w:val="24"/>
          <w:lang w:val="en-GB"/>
        </w:rPr>
        <w:t xml:space="preserve">is </w:t>
      </w:r>
      <w:r w:rsidR="00EC4EA0" w:rsidRPr="00EC4EA0">
        <w:rPr>
          <w:rFonts w:ascii="Times New Roman" w:hAnsi="Times New Roman" w:cs="Times New Roman"/>
          <w:b/>
          <w:bCs/>
          <w:sz w:val="24"/>
          <w:szCs w:val="24"/>
          <w:lang w:val="en-GB"/>
        </w:rPr>
        <w:t>7 days</w:t>
      </w:r>
      <w:r w:rsidR="00056F91" w:rsidRPr="00D300FD">
        <w:rPr>
          <w:rFonts w:ascii="Times New Roman" w:hAnsi="Times New Roman" w:cs="Times New Roman"/>
          <w:sz w:val="24"/>
          <w:szCs w:val="24"/>
          <w:lang w:val="en-GB"/>
        </w:rPr>
        <w:t xml:space="preserve"> </w:t>
      </w:r>
      <w:r w:rsidR="00BB5079" w:rsidRPr="00D300FD">
        <w:rPr>
          <w:rFonts w:ascii="Times New Roman" w:hAnsi="Times New Roman" w:cs="Times New Roman"/>
          <w:sz w:val="24"/>
          <w:szCs w:val="24"/>
          <w:lang w:val="en-GB"/>
        </w:rPr>
        <w:t>after the date of contract signature</w:t>
      </w:r>
      <w:r w:rsidR="003D35ED" w:rsidRPr="00D300FD">
        <w:rPr>
          <w:rFonts w:ascii="Times New Roman" w:hAnsi="Times New Roman" w:cs="Times New Roman"/>
          <w:sz w:val="24"/>
          <w:szCs w:val="24"/>
          <w:lang w:val="en-GB"/>
        </w:rPr>
        <w:t>.</w:t>
      </w:r>
    </w:p>
    <w:p w14:paraId="65FECEA9" w14:textId="77777777" w:rsidR="00056F91" w:rsidRPr="00D300FD" w:rsidRDefault="00056F91" w:rsidP="00001EE9">
      <w:pPr>
        <w:spacing w:after="0"/>
        <w:jc w:val="both"/>
        <w:rPr>
          <w:rFonts w:ascii="Times New Roman" w:hAnsi="Times New Roman" w:cs="Times New Roman"/>
          <w:sz w:val="24"/>
          <w:szCs w:val="24"/>
          <w:lang w:val="en-GB"/>
        </w:rPr>
      </w:pPr>
    </w:p>
    <w:p w14:paraId="7B4B17E9"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u w:val="single"/>
          <w:lang w:val="en-GB"/>
        </w:rPr>
        <w:t>Address and meanings for submission of the tenders</w:t>
      </w:r>
      <w:r w:rsidRPr="00D300FD">
        <w:rPr>
          <w:rFonts w:ascii="Times New Roman" w:hAnsi="Times New Roman" w:cs="Times New Roman"/>
          <w:sz w:val="24"/>
          <w:szCs w:val="24"/>
          <w:lang w:val="en-GB"/>
        </w:rPr>
        <w:t>:</w:t>
      </w:r>
    </w:p>
    <w:p w14:paraId="0AE142C7" w14:textId="77777777" w:rsidR="00056F91" w:rsidRPr="00D300FD" w:rsidRDefault="00056F91" w:rsidP="00855FE4">
      <w:pPr>
        <w:spacing w:after="0"/>
        <w:ind w:left="720"/>
        <w:jc w:val="both"/>
        <w:rPr>
          <w:rFonts w:ascii="Times New Roman" w:hAnsi="Times New Roman" w:cs="Times New Roman"/>
          <w:sz w:val="24"/>
          <w:szCs w:val="24"/>
          <w:lang w:val="en-GB"/>
        </w:rPr>
      </w:pPr>
    </w:p>
    <w:p w14:paraId="7ECB8CF4"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tenderers will submit their tenders using the </w:t>
      </w:r>
      <w:r w:rsidRPr="00D300FD">
        <w:rPr>
          <w:rFonts w:ascii="Times New Roman" w:hAnsi="Times New Roman" w:cs="Times New Roman"/>
          <w:b/>
          <w:bCs/>
          <w:sz w:val="24"/>
          <w:szCs w:val="24"/>
          <w:lang w:val="en-GB"/>
        </w:rPr>
        <w:t>standard set of submission forms available in the Part B – Technical offer and the Part C - Financial offer</w:t>
      </w:r>
      <w:r w:rsidRPr="00D300FD">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D300FD">
        <w:rPr>
          <w:rFonts w:ascii="Times New Roman" w:hAnsi="Times New Roman" w:cs="Times New Roman"/>
          <w:b/>
          <w:bCs/>
          <w:sz w:val="24"/>
          <w:szCs w:val="24"/>
          <w:lang w:val="en-GB"/>
        </w:rPr>
        <w:t>1 original</w:t>
      </w:r>
      <w:r w:rsidRPr="00D300FD">
        <w:rPr>
          <w:rFonts w:ascii="Times New Roman" w:hAnsi="Times New Roman" w:cs="Times New Roman"/>
          <w:sz w:val="24"/>
          <w:szCs w:val="24"/>
          <w:lang w:val="en-GB"/>
        </w:rPr>
        <w:t xml:space="preserve">. Any tenders not using the prescribed form may be rejected by the contracting authority. </w:t>
      </w:r>
    </w:p>
    <w:p w14:paraId="61EB637A" w14:textId="77777777" w:rsidR="00056F91" w:rsidRPr="00D300FD" w:rsidRDefault="00056F91" w:rsidP="00855FE4">
      <w:pPr>
        <w:spacing w:after="0"/>
        <w:jc w:val="both"/>
        <w:rPr>
          <w:rFonts w:ascii="Times New Roman" w:hAnsi="Times New Roman" w:cs="Times New Roman"/>
          <w:sz w:val="24"/>
          <w:szCs w:val="24"/>
          <w:lang w:val="en-GB"/>
        </w:rPr>
      </w:pPr>
    </w:p>
    <w:p w14:paraId="1E541C75" w14:textId="77777777" w:rsidR="00056F91" w:rsidRPr="008E6782" w:rsidRDefault="00056F91" w:rsidP="00855FE4">
      <w:pPr>
        <w:spacing w:after="0"/>
        <w:jc w:val="both"/>
        <w:rPr>
          <w:rFonts w:ascii="Times New Roman" w:hAnsi="Times New Roman" w:cs="Times New Roman"/>
          <w:sz w:val="24"/>
          <w:szCs w:val="24"/>
          <w:lang w:val="en-GB"/>
        </w:rPr>
      </w:pPr>
      <w:r w:rsidRPr="008E6782">
        <w:rPr>
          <w:rFonts w:ascii="Times New Roman" w:hAnsi="Times New Roman" w:cs="Times New Roman"/>
          <w:sz w:val="24"/>
          <w:szCs w:val="24"/>
          <w:lang w:val="en-GB"/>
        </w:rPr>
        <w:lastRenderedPageBreak/>
        <w:t>In addition to the offer the tenderer is required to provide the following supporting documentation:</w:t>
      </w:r>
    </w:p>
    <w:p w14:paraId="141049EB" w14:textId="463A4BBA" w:rsidR="0031103D" w:rsidRPr="008371AD" w:rsidRDefault="0031103D" w:rsidP="00EC4EA0">
      <w:pPr>
        <w:pStyle w:val="ListParagraph"/>
        <w:numPr>
          <w:ilvl w:val="0"/>
          <w:numId w:val="1"/>
        </w:numPr>
        <w:spacing w:after="0"/>
        <w:jc w:val="both"/>
        <w:rPr>
          <w:rFonts w:ascii="Times New Roman" w:hAnsi="Times New Roman" w:cs="Times New Roman"/>
          <w:sz w:val="24"/>
          <w:szCs w:val="24"/>
          <w:lang w:val="en-GB"/>
        </w:rPr>
      </w:pPr>
      <w:r w:rsidRPr="008371AD">
        <w:rPr>
          <w:rFonts w:ascii="Times New Roman" w:hAnsi="Times New Roman" w:cs="Times New Roman"/>
          <w:sz w:val="24"/>
          <w:szCs w:val="24"/>
          <w:lang w:val="en-GB"/>
        </w:rPr>
        <w:t>Copy of legal registration (only if not publicly available</w:t>
      </w:r>
      <w:r w:rsidR="00C05C9A" w:rsidRPr="008371AD">
        <w:rPr>
          <w:rFonts w:ascii="Times New Roman" w:hAnsi="Times New Roman" w:cs="Times New Roman"/>
          <w:sz w:val="24"/>
          <w:szCs w:val="24"/>
          <w:lang w:val="en-GB"/>
        </w:rPr>
        <w:t xml:space="preserve"> from the Serbian Business Register Agency website)</w:t>
      </w:r>
      <w:r w:rsidRPr="008371AD">
        <w:rPr>
          <w:rFonts w:ascii="Times New Roman" w:hAnsi="Times New Roman" w:cs="Times New Roman"/>
          <w:sz w:val="24"/>
          <w:szCs w:val="24"/>
          <w:lang w:val="en-GB"/>
        </w:rPr>
        <w:t xml:space="preserve"> </w:t>
      </w:r>
    </w:p>
    <w:p w14:paraId="4320C641" w14:textId="732F21C6" w:rsidR="00056F91" w:rsidRPr="008E6782" w:rsidRDefault="00DF4132" w:rsidP="004F27E4">
      <w:pPr>
        <w:numPr>
          <w:ilvl w:val="0"/>
          <w:numId w:val="1"/>
        </w:numPr>
        <w:spacing w:after="0"/>
        <w:jc w:val="both"/>
        <w:rPr>
          <w:rFonts w:ascii="Times New Roman" w:hAnsi="Times New Roman" w:cs="Times New Roman"/>
          <w:sz w:val="24"/>
          <w:szCs w:val="24"/>
          <w:lang w:val="en-US"/>
        </w:rPr>
      </w:pPr>
      <w:r w:rsidRPr="008E6782">
        <w:rPr>
          <w:rFonts w:ascii="Times New Roman" w:hAnsi="Times New Roman" w:cs="Times New Roman"/>
          <w:sz w:val="24"/>
          <w:szCs w:val="24"/>
          <w:lang w:val="en-US"/>
        </w:rPr>
        <w:t xml:space="preserve">Proof of the </w:t>
      </w:r>
      <w:r w:rsidR="004F27E4" w:rsidRPr="008E6782">
        <w:rPr>
          <w:rFonts w:ascii="Times New Roman" w:hAnsi="Times New Roman" w:cs="Times New Roman"/>
          <w:sz w:val="24"/>
          <w:szCs w:val="24"/>
          <w:lang w:val="en-US"/>
        </w:rPr>
        <w:t>tenderer</w:t>
      </w:r>
      <w:r w:rsidRPr="008E6782">
        <w:rPr>
          <w:rFonts w:ascii="Times New Roman" w:hAnsi="Times New Roman" w:cs="Times New Roman"/>
          <w:sz w:val="24"/>
          <w:szCs w:val="24"/>
          <w:lang w:val="en-US"/>
        </w:rPr>
        <w:t>’s previous experience (references) in performing the same or similar tasks/services, namely: at least one reference (copy of invoice/contract/reference confirmation/certification) related to their expertise in preparing procurement documentation and reporting within EU projects and/or similar services, with a minimum value of 2</w:t>
      </w:r>
      <w:r w:rsidR="008E6782">
        <w:rPr>
          <w:rFonts w:ascii="Times New Roman" w:hAnsi="Times New Roman" w:cs="Times New Roman"/>
          <w:sz w:val="24"/>
          <w:szCs w:val="24"/>
          <w:lang w:val="en-US"/>
        </w:rPr>
        <w:t>.</w:t>
      </w:r>
      <w:r w:rsidRPr="008E6782">
        <w:rPr>
          <w:rFonts w:ascii="Times New Roman" w:hAnsi="Times New Roman" w:cs="Times New Roman"/>
          <w:sz w:val="24"/>
          <w:szCs w:val="24"/>
          <w:lang w:val="en-US"/>
        </w:rPr>
        <w:t>226</w:t>
      </w:r>
      <w:r w:rsidR="008E6782">
        <w:rPr>
          <w:rFonts w:ascii="Times New Roman" w:hAnsi="Times New Roman" w:cs="Times New Roman"/>
          <w:sz w:val="24"/>
          <w:szCs w:val="24"/>
          <w:lang w:val="en-US"/>
        </w:rPr>
        <w:t>.</w:t>
      </w:r>
      <w:r w:rsidRPr="008E6782">
        <w:rPr>
          <w:rFonts w:ascii="Times New Roman" w:hAnsi="Times New Roman" w:cs="Times New Roman"/>
          <w:sz w:val="24"/>
          <w:szCs w:val="24"/>
          <w:lang w:val="en-US"/>
        </w:rPr>
        <w:t>800</w:t>
      </w:r>
      <w:r w:rsidR="008E6782">
        <w:rPr>
          <w:rFonts w:ascii="Times New Roman" w:hAnsi="Times New Roman" w:cs="Times New Roman"/>
          <w:sz w:val="24"/>
          <w:szCs w:val="24"/>
          <w:lang w:val="en-US"/>
        </w:rPr>
        <w:t>,00</w:t>
      </w:r>
      <w:r w:rsidRPr="008E6782">
        <w:rPr>
          <w:rFonts w:ascii="Times New Roman" w:hAnsi="Times New Roman" w:cs="Times New Roman"/>
          <w:sz w:val="24"/>
          <w:szCs w:val="24"/>
          <w:lang w:val="en-US"/>
        </w:rPr>
        <w:t xml:space="preserve"> RSD or equivalent to the financial offer value, implemented within the last 5 years from the date of submission of the offer; or a maximum of three references (copy of invoice/contract/reference confirmation) related to their expertise in preparing procurement documentation and reporting within EU projects and/or similar services, with a minimum</w:t>
      </w:r>
      <w:r w:rsidR="00C10A63" w:rsidRPr="008E6782">
        <w:rPr>
          <w:rFonts w:ascii="Times New Roman" w:hAnsi="Times New Roman" w:cs="Times New Roman"/>
          <w:sz w:val="24"/>
          <w:szCs w:val="24"/>
          <w:lang w:val="en-US"/>
        </w:rPr>
        <w:t xml:space="preserve"> accumulated</w:t>
      </w:r>
      <w:r w:rsidRPr="008E6782">
        <w:rPr>
          <w:rFonts w:ascii="Times New Roman" w:hAnsi="Times New Roman" w:cs="Times New Roman"/>
          <w:sz w:val="24"/>
          <w:szCs w:val="24"/>
          <w:lang w:val="en-US"/>
        </w:rPr>
        <w:t xml:space="preserve"> value of 2</w:t>
      </w:r>
      <w:r w:rsidR="008E6782">
        <w:rPr>
          <w:rFonts w:ascii="Times New Roman" w:hAnsi="Times New Roman" w:cs="Times New Roman"/>
          <w:sz w:val="24"/>
          <w:szCs w:val="24"/>
          <w:lang w:val="en-US"/>
        </w:rPr>
        <w:t>.</w:t>
      </w:r>
      <w:r w:rsidRPr="008E6782">
        <w:rPr>
          <w:rFonts w:ascii="Times New Roman" w:hAnsi="Times New Roman" w:cs="Times New Roman"/>
          <w:sz w:val="24"/>
          <w:szCs w:val="24"/>
          <w:lang w:val="en-US"/>
        </w:rPr>
        <w:t>226</w:t>
      </w:r>
      <w:r w:rsidR="008E6782">
        <w:rPr>
          <w:rFonts w:ascii="Times New Roman" w:hAnsi="Times New Roman" w:cs="Times New Roman"/>
          <w:sz w:val="24"/>
          <w:szCs w:val="24"/>
          <w:lang w:val="en-US"/>
        </w:rPr>
        <w:t>.</w:t>
      </w:r>
      <w:r w:rsidRPr="008E6782">
        <w:rPr>
          <w:rFonts w:ascii="Times New Roman" w:hAnsi="Times New Roman" w:cs="Times New Roman"/>
          <w:sz w:val="24"/>
          <w:szCs w:val="24"/>
          <w:lang w:val="en-US"/>
        </w:rPr>
        <w:t>800</w:t>
      </w:r>
      <w:r w:rsidR="008E6782">
        <w:rPr>
          <w:rFonts w:ascii="Times New Roman" w:hAnsi="Times New Roman" w:cs="Times New Roman"/>
          <w:sz w:val="24"/>
          <w:szCs w:val="24"/>
          <w:lang w:val="en-US"/>
        </w:rPr>
        <w:t>,00</w:t>
      </w:r>
      <w:r w:rsidRPr="008E6782">
        <w:rPr>
          <w:rFonts w:ascii="Times New Roman" w:hAnsi="Times New Roman" w:cs="Times New Roman"/>
          <w:sz w:val="24"/>
          <w:szCs w:val="24"/>
          <w:lang w:val="en-US"/>
        </w:rPr>
        <w:t xml:space="preserve"> RSD or equivalent to the financial offer value, implemented within the last 5 years from the date of submission of the offer.</w:t>
      </w:r>
    </w:p>
    <w:p w14:paraId="358CF8DE" w14:textId="6A5FDCA4" w:rsidR="00A80B1A" w:rsidRPr="008E6782" w:rsidRDefault="00A80B1A" w:rsidP="0082156E">
      <w:pPr>
        <w:pStyle w:val="ListParagraph"/>
        <w:numPr>
          <w:ilvl w:val="0"/>
          <w:numId w:val="1"/>
        </w:numPr>
        <w:rPr>
          <w:rFonts w:ascii="Times New Roman" w:hAnsi="Times New Roman" w:cs="Times New Roman"/>
          <w:sz w:val="24"/>
          <w:szCs w:val="24"/>
          <w:lang w:val="en-GB"/>
        </w:rPr>
      </w:pPr>
      <w:r w:rsidRPr="008E6782">
        <w:rPr>
          <w:rFonts w:ascii="Times New Roman" w:hAnsi="Times New Roman" w:cs="Times New Roman"/>
          <w:sz w:val="24"/>
          <w:szCs w:val="24"/>
          <w:lang w:val="en-GB"/>
        </w:rPr>
        <w:t xml:space="preserve">CV-s of </w:t>
      </w:r>
      <w:r w:rsidR="008371AD" w:rsidRPr="008E6782">
        <w:rPr>
          <w:rFonts w:ascii="Times New Roman" w:hAnsi="Times New Roman" w:cs="Times New Roman"/>
          <w:sz w:val="24"/>
          <w:szCs w:val="24"/>
          <w:lang w:val="en-GB"/>
        </w:rPr>
        <w:t xml:space="preserve">requested </w:t>
      </w:r>
      <w:r w:rsidRPr="008E6782">
        <w:rPr>
          <w:rFonts w:ascii="Times New Roman" w:hAnsi="Times New Roman" w:cs="Times New Roman"/>
          <w:sz w:val="24"/>
          <w:szCs w:val="24"/>
          <w:lang w:val="en-GB"/>
        </w:rPr>
        <w:t>experts</w:t>
      </w:r>
      <w:r w:rsidR="0082156E" w:rsidRPr="008E6782">
        <w:rPr>
          <w:rFonts w:ascii="Times New Roman" w:hAnsi="Times New Roman" w:cs="Times New Roman"/>
          <w:sz w:val="24"/>
          <w:szCs w:val="24"/>
          <w:lang w:val="en-GB"/>
        </w:rPr>
        <w:t xml:space="preserve"> (Experience with procurement procedures and reporting in at least one international project, following EU public procurement directives or other international standards.)</w:t>
      </w:r>
    </w:p>
    <w:p w14:paraId="5B628A52" w14:textId="77777777" w:rsidR="00056F91" w:rsidRPr="00D300FD" w:rsidRDefault="00056F91" w:rsidP="00855FE4">
      <w:pPr>
        <w:pStyle w:val="ListParagraph"/>
        <w:spacing w:after="0"/>
        <w:ind w:left="720"/>
        <w:jc w:val="both"/>
        <w:rPr>
          <w:rFonts w:ascii="Times New Roman" w:hAnsi="Times New Roman" w:cs="Times New Roman"/>
          <w:sz w:val="24"/>
          <w:szCs w:val="24"/>
          <w:highlight w:val="yellow"/>
          <w:lang w:val="en-GB"/>
        </w:rPr>
      </w:pPr>
    </w:p>
    <w:p w14:paraId="6E615C67"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tenders will be submitted in sealed envelopes, containing the following information:</w:t>
      </w:r>
    </w:p>
    <w:p w14:paraId="2822DBD9" w14:textId="77777777" w:rsidR="00056F91" w:rsidRPr="004F27E4" w:rsidRDefault="00056F91" w:rsidP="00855FE4">
      <w:pPr>
        <w:numPr>
          <w:ilvl w:val="0"/>
          <w:numId w:val="1"/>
        </w:numPr>
        <w:spacing w:after="0"/>
        <w:ind w:left="1134"/>
        <w:jc w:val="both"/>
        <w:rPr>
          <w:rFonts w:ascii="Times New Roman" w:hAnsi="Times New Roman" w:cs="Times New Roman"/>
          <w:sz w:val="24"/>
          <w:szCs w:val="24"/>
          <w:lang w:val="en-GB"/>
        </w:rPr>
      </w:pPr>
      <w:r w:rsidRPr="004F27E4">
        <w:rPr>
          <w:rFonts w:ascii="Times New Roman" w:hAnsi="Times New Roman" w:cs="Times New Roman"/>
          <w:sz w:val="24"/>
          <w:szCs w:val="24"/>
          <w:lang w:val="en-GB"/>
        </w:rPr>
        <w:t>Name and address of the tenderer</w:t>
      </w:r>
    </w:p>
    <w:p w14:paraId="5C58D432" w14:textId="47764E29" w:rsidR="00056F91" w:rsidRPr="004F27E4" w:rsidRDefault="00056F91" w:rsidP="00855FE4">
      <w:pPr>
        <w:numPr>
          <w:ilvl w:val="0"/>
          <w:numId w:val="1"/>
        </w:numPr>
        <w:spacing w:after="0"/>
        <w:ind w:left="1134"/>
        <w:jc w:val="both"/>
        <w:rPr>
          <w:rFonts w:ascii="Times New Roman" w:hAnsi="Times New Roman" w:cs="Times New Roman"/>
          <w:sz w:val="24"/>
          <w:szCs w:val="24"/>
          <w:lang w:val="en-GB"/>
        </w:rPr>
      </w:pPr>
      <w:r w:rsidRPr="004F27E4">
        <w:rPr>
          <w:rFonts w:ascii="Times New Roman" w:hAnsi="Times New Roman" w:cs="Times New Roman"/>
          <w:sz w:val="24"/>
          <w:szCs w:val="24"/>
          <w:lang w:val="en-GB"/>
        </w:rPr>
        <w:t xml:space="preserve">Title of the tender: </w:t>
      </w:r>
      <w:r w:rsidR="00CF13AE" w:rsidRPr="004F27E4">
        <w:rPr>
          <w:rFonts w:ascii="Times New Roman" w:hAnsi="Times New Roman" w:cs="Times New Roman"/>
          <w:sz w:val="24"/>
          <w:szCs w:val="24"/>
        </w:rPr>
        <w:t>Project Reporting and Procurement Services</w:t>
      </w:r>
    </w:p>
    <w:p w14:paraId="56D15D20" w14:textId="44E5D55B" w:rsidR="00056F91" w:rsidRPr="004F27E4" w:rsidRDefault="00056F91" w:rsidP="00855FE4">
      <w:pPr>
        <w:numPr>
          <w:ilvl w:val="0"/>
          <w:numId w:val="1"/>
        </w:numPr>
        <w:spacing w:after="0"/>
        <w:ind w:left="1134"/>
        <w:jc w:val="both"/>
        <w:rPr>
          <w:rFonts w:ascii="Times New Roman" w:hAnsi="Times New Roman" w:cs="Times New Roman"/>
          <w:sz w:val="24"/>
          <w:szCs w:val="24"/>
          <w:lang w:val="en-GB"/>
        </w:rPr>
      </w:pPr>
      <w:r w:rsidRPr="004F27E4">
        <w:rPr>
          <w:rFonts w:ascii="Times New Roman" w:hAnsi="Times New Roman" w:cs="Times New Roman"/>
          <w:sz w:val="24"/>
          <w:szCs w:val="24"/>
          <w:lang w:val="en-GB"/>
        </w:rPr>
        <w:t xml:space="preserve">Reference number: </w:t>
      </w:r>
      <w:r w:rsidR="00CF13AE" w:rsidRPr="004F27E4">
        <w:rPr>
          <w:rFonts w:ascii="Times New Roman" w:hAnsi="Times New Roman" w:cs="Times New Roman"/>
          <w:sz w:val="24"/>
          <w:szCs w:val="24"/>
          <w:lang w:val="en-GB"/>
        </w:rPr>
        <w:t>UBS-RORS00200-01</w:t>
      </w:r>
    </w:p>
    <w:p w14:paraId="3101BB05" w14:textId="5A53C4CF" w:rsidR="00056F91" w:rsidRDefault="00056F91" w:rsidP="00D561D6">
      <w:pPr>
        <w:numPr>
          <w:ilvl w:val="0"/>
          <w:numId w:val="1"/>
        </w:numPr>
        <w:spacing w:after="0"/>
        <w:ind w:left="1134"/>
        <w:jc w:val="both"/>
        <w:rPr>
          <w:rFonts w:ascii="Times New Roman" w:hAnsi="Times New Roman" w:cs="Times New Roman"/>
          <w:sz w:val="24"/>
          <w:szCs w:val="24"/>
          <w:lang w:val="en-GB"/>
        </w:rPr>
      </w:pPr>
      <w:r w:rsidRPr="004F27E4">
        <w:rPr>
          <w:rFonts w:ascii="Times New Roman" w:hAnsi="Times New Roman" w:cs="Times New Roman"/>
          <w:sz w:val="24"/>
          <w:szCs w:val="24"/>
          <w:lang w:val="en-GB"/>
        </w:rPr>
        <w:t xml:space="preserve">The words: ‘’Not to be opened before the tender opening session’’ </w:t>
      </w:r>
    </w:p>
    <w:p w14:paraId="7EF85CA0" w14:textId="77777777" w:rsidR="004F27E4" w:rsidRPr="004F27E4" w:rsidRDefault="004F27E4" w:rsidP="004F27E4">
      <w:pPr>
        <w:spacing w:after="0"/>
        <w:ind w:left="1134"/>
        <w:jc w:val="both"/>
        <w:rPr>
          <w:rFonts w:ascii="Times New Roman" w:hAnsi="Times New Roman" w:cs="Times New Roman"/>
          <w:sz w:val="24"/>
          <w:szCs w:val="24"/>
          <w:lang w:val="en-GB"/>
        </w:rPr>
      </w:pPr>
    </w:p>
    <w:p w14:paraId="2A7082AA"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Tenders must be submitted using double envelope system, in an outer parcel or envelope containing two separate, sealed envelopes, one bearing the words "Technical offer”- part B and "Financial offer" -</w:t>
      </w:r>
      <w:r w:rsidR="00553D4C" w:rsidRPr="00D300FD">
        <w:rPr>
          <w:rFonts w:ascii="Times New Roman" w:hAnsi="Times New Roman" w:cs="Times New Roman"/>
          <w:sz w:val="24"/>
          <w:szCs w:val="24"/>
          <w:lang w:val="en-GB"/>
        </w:rPr>
        <w:t xml:space="preserve"> </w:t>
      </w:r>
      <w:r w:rsidRPr="00D300FD">
        <w:rPr>
          <w:rFonts w:ascii="Times New Roman" w:hAnsi="Times New Roman" w:cs="Times New Roman"/>
          <w:sz w:val="24"/>
          <w:szCs w:val="24"/>
          <w:lang w:val="en-GB"/>
        </w:rPr>
        <w:t>Part C.  Any infringement of this rule (e.g. unsealed envelopes or references to price in the technical offer) is to be considered a breach of the rule, and will lead to rejection of the tender.</w:t>
      </w:r>
    </w:p>
    <w:p w14:paraId="3951710D"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tenders will be submitted in person, by post or courier service to the following address:</w:t>
      </w:r>
    </w:p>
    <w:p w14:paraId="046AC988" w14:textId="77777777" w:rsidR="00056F91" w:rsidRPr="00D300FD" w:rsidRDefault="00056F91" w:rsidP="00855FE4">
      <w:pPr>
        <w:spacing w:after="0"/>
        <w:ind w:left="720"/>
        <w:jc w:val="both"/>
        <w:rPr>
          <w:rFonts w:ascii="Times New Roman" w:hAnsi="Times New Roman" w:cs="Times New Roman"/>
          <w:sz w:val="24"/>
          <w:szCs w:val="24"/>
          <w:lang w:val="en-GB"/>
        </w:rPr>
      </w:pPr>
    </w:p>
    <w:p w14:paraId="31F05378" w14:textId="77777777" w:rsidR="00CF13AE" w:rsidRPr="00896A07" w:rsidRDefault="00CF13AE" w:rsidP="00CF13AE">
      <w:pPr>
        <w:spacing w:after="0"/>
        <w:ind w:hanging="2"/>
        <w:jc w:val="both"/>
        <w:rPr>
          <w:rFonts w:ascii="Times New Roman" w:eastAsia="Times New Roman" w:hAnsi="Times New Roman" w:cs="Times New Roman"/>
          <w:sz w:val="24"/>
          <w:szCs w:val="24"/>
        </w:rPr>
      </w:pPr>
      <w:r w:rsidRPr="00896A07">
        <w:rPr>
          <w:rFonts w:ascii="Times New Roman" w:eastAsia="Times New Roman" w:hAnsi="Times New Roman" w:cs="Times New Roman"/>
          <w:b/>
          <w:sz w:val="24"/>
          <w:szCs w:val="24"/>
        </w:rPr>
        <w:t>Udruženje Baštovana Senta</w:t>
      </w:r>
    </w:p>
    <w:p w14:paraId="6BBEF2EA" w14:textId="77777777" w:rsidR="00CF13AE" w:rsidRPr="00896A07" w:rsidRDefault="00CF13AE" w:rsidP="00CF13AE">
      <w:pPr>
        <w:spacing w:after="0"/>
        <w:ind w:hanging="2"/>
        <w:jc w:val="both"/>
        <w:rPr>
          <w:rFonts w:ascii="Times New Roman" w:eastAsia="Times New Roman" w:hAnsi="Times New Roman" w:cs="Times New Roman"/>
          <w:sz w:val="24"/>
          <w:szCs w:val="24"/>
        </w:rPr>
      </w:pPr>
      <w:r w:rsidRPr="00896A07">
        <w:rPr>
          <w:rFonts w:ascii="Times New Roman" w:eastAsia="Times New Roman" w:hAnsi="Times New Roman" w:cs="Times New Roman"/>
          <w:b/>
          <w:sz w:val="24"/>
          <w:szCs w:val="24"/>
        </w:rPr>
        <w:t>Jesenja 18.</w:t>
      </w:r>
    </w:p>
    <w:p w14:paraId="1779F06C" w14:textId="77777777" w:rsidR="00CF13AE" w:rsidRPr="00896A07" w:rsidRDefault="00CF13AE" w:rsidP="00CF13AE">
      <w:pPr>
        <w:spacing w:after="0"/>
        <w:ind w:hanging="2"/>
        <w:jc w:val="both"/>
        <w:rPr>
          <w:rFonts w:ascii="Times New Roman" w:eastAsia="Times New Roman" w:hAnsi="Times New Roman" w:cs="Times New Roman"/>
          <w:sz w:val="24"/>
          <w:szCs w:val="24"/>
        </w:rPr>
      </w:pPr>
      <w:r w:rsidRPr="00896A07">
        <w:rPr>
          <w:rFonts w:ascii="Times New Roman" w:eastAsia="Times New Roman" w:hAnsi="Times New Roman" w:cs="Times New Roman"/>
          <w:b/>
          <w:sz w:val="24"/>
          <w:szCs w:val="24"/>
        </w:rPr>
        <w:t>24400 Senta</w:t>
      </w:r>
    </w:p>
    <w:p w14:paraId="59529215" w14:textId="77777777" w:rsidR="00CF13AE" w:rsidRPr="00896A07" w:rsidRDefault="00CF13AE" w:rsidP="00CF13AE">
      <w:pPr>
        <w:spacing w:after="0"/>
        <w:jc w:val="both"/>
        <w:rPr>
          <w:rFonts w:ascii="Times New Roman" w:hAnsi="Times New Roman" w:cs="Times New Roman"/>
          <w:sz w:val="24"/>
          <w:szCs w:val="24"/>
          <w:highlight w:val="yellow"/>
          <w:lang w:val="en-GB"/>
        </w:rPr>
      </w:pPr>
      <w:r w:rsidRPr="00896A07">
        <w:rPr>
          <w:rFonts w:ascii="Times New Roman" w:eastAsia="Times New Roman" w:hAnsi="Times New Roman" w:cs="Times New Roman"/>
          <w:b/>
          <w:sz w:val="24"/>
          <w:szCs w:val="24"/>
        </w:rPr>
        <w:t>Srbija</w:t>
      </w:r>
      <w:r w:rsidRPr="00896A07">
        <w:rPr>
          <w:rFonts w:ascii="Times New Roman" w:hAnsi="Times New Roman" w:cs="Times New Roman"/>
          <w:sz w:val="24"/>
          <w:szCs w:val="24"/>
          <w:highlight w:val="yellow"/>
          <w:lang w:val="en-GB"/>
        </w:rPr>
        <w:t xml:space="preserve"> </w:t>
      </w:r>
    </w:p>
    <w:p w14:paraId="3620F006" w14:textId="39B835F9" w:rsidR="00056F91" w:rsidRPr="00896A07" w:rsidRDefault="00056F91" w:rsidP="00CF13AE">
      <w:pPr>
        <w:spacing w:after="0"/>
        <w:jc w:val="both"/>
        <w:rPr>
          <w:rFonts w:ascii="Times New Roman" w:hAnsi="Times New Roman" w:cs="Times New Roman"/>
          <w:sz w:val="24"/>
          <w:szCs w:val="24"/>
          <w:lang w:val="en-GB"/>
        </w:rPr>
      </w:pPr>
      <w:r w:rsidRPr="00896A07">
        <w:rPr>
          <w:rFonts w:ascii="Times New Roman" w:hAnsi="Times New Roman" w:cs="Times New Roman"/>
          <w:sz w:val="24"/>
          <w:szCs w:val="24"/>
          <w:lang w:val="en-GB"/>
        </w:rPr>
        <w:t>(</w:t>
      </w:r>
      <w:r w:rsidR="00674F42" w:rsidRPr="00896A07">
        <w:rPr>
          <w:rFonts w:ascii="Times New Roman" w:hAnsi="Times New Roman" w:cs="Times New Roman"/>
          <w:sz w:val="24"/>
          <w:szCs w:val="24"/>
          <w:lang w:val="en-GB"/>
        </w:rPr>
        <w:t>contact person</w:t>
      </w:r>
      <w:r w:rsidR="00CF13AE" w:rsidRPr="00896A07">
        <w:rPr>
          <w:rFonts w:ascii="Times New Roman" w:hAnsi="Times New Roman" w:cs="Times New Roman"/>
          <w:sz w:val="24"/>
          <w:szCs w:val="24"/>
          <w:lang w:val="en-GB"/>
        </w:rPr>
        <w:t>:</w:t>
      </w:r>
      <w:r w:rsidR="00674F42" w:rsidRPr="00896A07">
        <w:rPr>
          <w:rFonts w:ascii="Times New Roman" w:hAnsi="Times New Roman" w:cs="Times New Roman"/>
          <w:sz w:val="24"/>
          <w:szCs w:val="24"/>
          <w:lang w:val="en-GB"/>
        </w:rPr>
        <w:t xml:space="preserve"> </w:t>
      </w:r>
      <w:r w:rsidR="00CF13AE" w:rsidRPr="00896A07">
        <w:rPr>
          <w:rFonts w:ascii="Times New Roman" w:eastAsia="Times New Roman" w:hAnsi="Times New Roman" w:cs="Times New Roman"/>
          <w:sz w:val="24"/>
          <w:szCs w:val="24"/>
        </w:rPr>
        <w:t>Žofia Lenđel 060/333-4018</w:t>
      </w:r>
      <w:r w:rsidRPr="00896A07">
        <w:rPr>
          <w:rFonts w:ascii="Times New Roman" w:hAnsi="Times New Roman" w:cs="Times New Roman"/>
          <w:sz w:val="24"/>
          <w:szCs w:val="24"/>
          <w:lang w:val="en-GB"/>
        </w:rPr>
        <w:t>)</w:t>
      </w:r>
    </w:p>
    <w:p w14:paraId="28A4D44C" w14:textId="77777777" w:rsidR="00056F91" w:rsidRPr="00D300FD" w:rsidRDefault="00056F91" w:rsidP="00855FE4">
      <w:pPr>
        <w:spacing w:after="0"/>
        <w:jc w:val="both"/>
        <w:rPr>
          <w:rFonts w:ascii="Times New Roman" w:hAnsi="Times New Roman" w:cs="Times New Roman"/>
          <w:sz w:val="24"/>
          <w:szCs w:val="24"/>
          <w:lang w:val="en-GB"/>
        </w:rPr>
      </w:pPr>
    </w:p>
    <w:p w14:paraId="56713156" w14:textId="77777777" w:rsidR="00056F91"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tenderers are reminded that </w:t>
      </w:r>
      <w:proofErr w:type="gramStart"/>
      <w:r w:rsidRPr="00D300FD">
        <w:rPr>
          <w:rFonts w:ascii="Times New Roman" w:hAnsi="Times New Roman" w:cs="Times New Roman"/>
          <w:sz w:val="24"/>
          <w:szCs w:val="24"/>
          <w:lang w:val="en-GB"/>
        </w:rPr>
        <w:t>in order to</w:t>
      </w:r>
      <w:proofErr w:type="gramEnd"/>
      <w:r w:rsidRPr="00D300FD">
        <w:rPr>
          <w:rFonts w:ascii="Times New Roman" w:hAnsi="Times New Roman" w:cs="Times New Roman"/>
          <w:sz w:val="24"/>
          <w:szCs w:val="24"/>
          <w:lang w:val="en-GB"/>
        </w:rPr>
        <w:t xml:space="preserve"> be eligible the tenders need to be received by the contracting authority by the deadline indicated above.</w:t>
      </w:r>
    </w:p>
    <w:p w14:paraId="4D5C138B" w14:textId="77777777" w:rsidR="008371AD" w:rsidRDefault="008371AD" w:rsidP="00855FE4">
      <w:pPr>
        <w:spacing w:after="0"/>
        <w:jc w:val="both"/>
        <w:rPr>
          <w:rFonts w:ascii="Times New Roman" w:hAnsi="Times New Roman" w:cs="Times New Roman"/>
          <w:sz w:val="24"/>
          <w:szCs w:val="24"/>
          <w:lang w:val="en-GB"/>
        </w:rPr>
      </w:pPr>
    </w:p>
    <w:p w14:paraId="5D58D4EF" w14:textId="77777777" w:rsidR="008371AD" w:rsidRDefault="008371AD" w:rsidP="00855FE4">
      <w:pPr>
        <w:spacing w:after="0"/>
        <w:jc w:val="both"/>
        <w:rPr>
          <w:rFonts w:ascii="Times New Roman" w:hAnsi="Times New Roman" w:cs="Times New Roman"/>
          <w:sz w:val="24"/>
          <w:szCs w:val="24"/>
          <w:lang w:val="en-GB"/>
        </w:rPr>
      </w:pPr>
    </w:p>
    <w:p w14:paraId="43BF39FC" w14:textId="77777777" w:rsidR="008371AD" w:rsidRDefault="008371AD" w:rsidP="00855FE4">
      <w:pPr>
        <w:spacing w:after="0"/>
        <w:jc w:val="both"/>
        <w:rPr>
          <w:rFonts w:ascii="Times New Roman" w:hAnsi="Times New Roman" w:cs="Times New Roman"/>
          <w:sz w:val="24"/>
          <w:szCs w:val="24"/>
          <w:lang w:val="en-GB"/>
        </w:rPr>
      </w:pPr>
    </w:p>
    <w:p w14:paraId="48BCE8AD" w14:textId="77777777" w:rsidR="00056F91" w:rsidRPr="00D300FD" w:rsidRDefault="00056F91" w:rsidP="00855FE4">
      <w:pPr>
        <w:numPr>
          <w:ilvl w:val="0"/>
          <w:numId w:val="2"/>
        </w:num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lastRenderedPageBreak/>
        <w:t>TECHNICAL INFORMATION</w:t>
      </w:r>
    </w:p>
    <w:p w14:paraId="1236FF41" w14:textId="77777777" w:rsidR="00056F91" w:rsidRPr="00D300FD" w:rsidRDefault="00056F91" w:rsidP="00855FE4">
      <w:pPr>
        <w:spacing w:after="0"/>
        <w:jc w:val="both"/>
        <w:rPr>
          <w:rFonts w:ascii="Times New Roman" w:hAnsi="Times New Roman" w:cs="Times New Roman"/>
          <w:sz w:val="24"/>
          <w:szCs w:val="24"/>
          <w:lang w:val="en-GB"/>
        </w:rPr>
      </w:pPr>
    </w:p>
    <w:p w14:paraId="62EB2240"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tenderers are required to provide services as indicated below. In the tenderer’s technical offer, the tenderers might indicate more details on the deliveries, </w:t>
      </w:r>
      <w:proofErr w:type="gramStart"/>
      <w:r w:rsidRPr="00D300FD">
        <w:rPr>
          <w:rFonts w:ascii="Times New Roman" w:hAnsi="Times New Roman" w:cs="Times New Roman"/>
          <w:sz w:val="24"/>
          <w:szCs w:val="24"/>
          <w:lang w:val="en-GB"/>
        </w:rPr>
        <w:t>referring back</w:t>
      </w:r>
      <w:proofErr w:type="gramEnd"/>
      <w:r w:rsidRPr="00D300FD">
        <w:rPr>
          <w:rFonts w:ascii="Times New Roman" w:hAnsi="Times New Roman" w:cs="Times New Roman"/>
          <w:sz w:val="24"/>
          <w:szCs w:val="24"/>
          <w:lang w:val="en-GB"/>
        </w:rPr>
        <w:t xml:space="preserve"> to the requirements</w:t>
      </w:r>
      <w:r w:rsidR="007C4238" w:rsidRPr="00D300FD">
        <w:rPr>
          <w:rFonts w:ascii="Times New Roman" w:hAnsi="Times New Roman" w:cs="Times New Roman"/>
          <w:sz w:val="24"/>
          <w:szCs w:val="24"/>
          <w:lang w:val="en-GB"/>
        </w:rPr>
        <w:t xml:space="preserve"> </w:t>
      </w:r>
      <w:r w:rsidRPr="00D300FD">
        <w:rPr>
          <w:rFonts w:ascii="Times New Roman" w:hAnsi="Times New Roman" w:cs="Times New Roman"/>
          <w:sz w:val="24"/>
          <w:szCs w:val="24"/>
          <w:lang w:val="en-GB"/>
        </w:rPr>
        <w:t xml:space="preserve">below. </w:t>
      </w:r>
    </w:p>
    <w:p w14:paraId="718DCF95" w14:textId="77777777" w:rsidR="00056F91" w:rsidRPr="00D300FD" w:rsidRDefault="00056F91" w:rsidP="00855FE4">
      <w:pPr>
        <w:spacing w:after="0"/>
        <w:ind w:left="720"/>
        <w:jc w:val="both"/>
        <w:rPr>
          <w:rFonts w:ascii="Times New Roman" w:hAnsi="Times New Roman" w:cs="Times New Roman"/>
          <w:sz w:val="24"/>
          <w:szCs w:val="24"/>
          <w:lang w:val="en-GB"/>
        </w:rPr>
      </w:pPr>
    </w:p>
    <w:p w14:paraId="68617B44" w14:textId="0DC33C84" w:rsidR="00056F91" w:rsidRPr="0002235E" w:rsidRDefault="00F744EC" w:rsidP="00855FE4">
      <w:pPr>
        <w:pStyle w:val="ListParagraph"/>
        <w:numPr>
          <w:ilvl w:val="1"/>
          <w:numId w:val="2"/>
        </w:num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 </w:t>
      </w:r>
      <w:r w:rsidR="0002235E" w:rsidRPr="00C246AE">
        <w:rPr>
          <w:rFonts w:ascii="Times New Roman" w:hAnsi="Times New Roman" w:cs="Times New Roman"/>
          <w:sz w:val="24"/>
          <w:szCs w:val="24"/>
          <w:lang w:val="en-GB"/>
        </w:rPr>
        <w:t>Procurement procedures</w:t>
      </w:r>
    </w:p>
    <w:p w14:paraId="7EC2CE85" w14:textId="77777777" w:rsidR="00056F91" w:rsidRPr="00C10A63" w:rsidRDefault="00056F91" w:rsidP="00855FE4">
      <w:pPr>
        <w:spacing w:after="0"/>
        <w:ind w:left="567" w:firstLine="141"/>
        <w:jc w:val="both"/>
        <w:rPr>
          <w:rFonts w:ascii="Times New Roman" w:hAnsi="Times New Roman" w:cs="Times New Roman"/>
          <w:i/>
          <w:iCs/>
          <w:sz w:val="24"/>
          <w:szCs w:val="24"/>
          <w:lang w:val="en-GB"/>
        </w:rPr>
      </w:pPr>
    </w:p>
    <w:p w14:paraId="1279B6F6" w14:textId="77777777" w:rsidR="00056F91" w:rsidRPr="00C10A63" w:rsidRDefault="00056F91" w:rsidP="00855FE4">
      <w:pPr>
        <w:spacing w:after="0"/>
        <w:jc w:val="both"/>
        <w:rPr>
          <w:rFonts w:ascii="Times New Roman" w:hAnsi="Times New Roman" w:cs="Times New Roman"/>
          <w:sz w:val="24"/>
          <w:szCs w:val="24"/>
          <w:u w:val="single"/>
          <w:lang w:val="en-GB"/>
        </w:rPr>
      </w:pPr>
      <w:r w:rsidRPr="00C10A63">
        <w:rPr>
          <w:rFonts w:ascii="Times New Roman" w:hAnsi="Times New Roman" w:cs="Times New Roman"/>
          <w:sz w:val="24"/>
          <w:szCs w:val="24"/>
          <w:lang w:val="en-GB"/>
        </w:rPr>
        <w:t>Description of expected outputs</w:t>
      </w:r>
      <w:r w:rsidRPr="00C10A63">
        <w:rPr>
          <w:rFonts w:ascii="Times New Roman" w:hAnsi="Times New Roman" w:cs="Times New Roman"/>
          <w:sz w:val="24"/>
          <w:szCs w:val="24"/>
          <w:u w:val="single"/>
          <w:lang w:val="en-GB"/>
        </w:rPr>
        <w:t xml:space="preserve"> /</w:t>
      </w:r>
      <w:r w:rsidRPr="00C10A63">
        <w:rPr>
          <w:rFonts w:ascii="Times New Roman" w:hAnsi="Times New Roman" w:cs="Times New Roman"/>
          <w:sz w:val="24"/>
          <w:szCs w:val="24"/>
          <w:lang w:val="en-GB"/>
        </w:rPr>
        <w:t xml:space="preserve"> results to be achieved</w:t>
      </w:r>
    </w:p>
    <w:p w14:paraId="0D01BFBA" w14:textId="00B6F2DD" w:rsidR="003C214E" w:rsidRPr="008E6782" w:rsidRDefault="003C214E" w:rsidP="001F4147">
      <w:pPr>
        <w:pStyle w:val="ListParagraph"/>
        <w:numPr>
          <w:ilvl w:val="0"/>
          <w:numId w:val="8"/>
        </w:numPr>
        <w:spacing w:after="160" w:line="278" w:lineRule="auto"/>
        <w:jc w:val="both"/>
        <w:rPr>
          <w:rFonts w:ascii="Times New Roman" w:hAnsi="Times New Roman" w:cs="Times New Roman"/>
          <w:sz w:val="24"/>
          <w:szCs w:val="24"/>
        </w:rPr>
      </w:pPr>
      <w:r w:rsidRPr="003C214E">
        <w:rPr>
          <w:rFonts w:ascii="Times New Roman" w:hAnsi="Times New Roman" w:cs="Times New Roman"/>
          <w:sz w:val="24"/>
          <w:szCs w:val="24"/>
        </w:rPr>
        <w:t xml:space="preserve">Preparation of the complete procurement documentation, depending on the type of procedure applied (PRAG). </w:t>
      </w:r>
      <w:r w:rsidR="001F4147" w:rsidRPr="008E6782">
        <w:rPr>
          <w:rFonts w:ascii="Times New Roman" w:hAnsi="Times New Roman" w:cs="Times New Roman"/>
          <w:sz w:val="24"/>
          <w:szCs w:val="24"/>
        </w:rPr>
        <w:t>It includes the following procurements:</w:t>
      </w:r>
    </w:p>
    <w:p w14:paraId="058FAC68" w14:textId="40E19EBF" w:rsidR="001F4147" w:rsidRPr="008E6782" w:rsidRDefault="00825C82" w:rsidP="008E6782">
      <w:pPr>
        <w:pStyle w:val="ListParagraph"/>
        <w:numPr>
          <w:ilvl w:val="0"/>
          <w:numId w:val="12"/>
        </w:numPr>
        <w:spacing w:after="160" w:line="278" w:lineRule="auto"/>
        <w:jc w:val="both"/>
        <w:rPr>
          <w:rFonts w:ascii="Times New Roman" w:hAnsi="Times New Roman" w:cs="Times New Roman"/>
          <w:sz w:val="24"/>
          <w:szCs w:val="24"/>
        </w:rPr>
      </w:pPr>
      <w:r w:rsidRPr="008E6782">
        <w:rPr>
          <w:rFonts w:ascii="Times New Roman" w:hAnsi="Times New Roman" w:cs="Times New Roman"/>
          <w:sz w:val="24"/>
          <w:szCs w:val="24"/>
        </w:rPr>
        <w:t>1</w:t>
      </w:r>
      <w:r w:rsidR="009C1C48" w:rsidRPr="008E6782">
        <w:rPr>
          <w:rFonts w:ascii="Times New Roman" w:hAnsi="Times New Roman" w:cs="Times New Roman"/>
          <w:sz w:val="24"/>
          <w:szCs w:val="24"/>
        </w:rPr>
        <w:t xml:space="preserve"> single </w:t>
      </w:r>
      <w:r w:rsidR="008E6782">
        <w:rPr>
          <w:rFonts w:ascii="Times New Roman" w:hAnsi="Times New Roman" w:cs="Times New Roman"/>
          <w:sz w:val="24"/>
          <w:szCs w:val="24"/>
        </w:rPr>
        <w:t xml:space="preserve">- </w:t>
      </w:r>
      <w:r w:rsidR="009C1C48" w:rsidRPr="008E6782">
        <w:rPr>
          <w:rFonts w:ascii="Times New Roman" w:hAnsi="Times New Roman" w:cs="Times New Roman"/>
          <w:sz w:val="24"/>
          <w:szCs w:val="24"/>
        </w:rPr>
        <w:t>service</w:t>
      </w:r>
    </w:p>
    <w:p w14:paraId="3A02AC53" w14:textId="06C1FBEB" w:rsidR="001F4147" w:rsidRPr="008E6782" w:rsidRDefault="00825C82" w:rsidP="008E6782">
      <w:pPr>
        <w:pStyle w:val="ListParagraph"/>
        <w:numPr>
          <w:ilvl w:val="0"/>
          <w:numId w:val="12"/>
        </w:numPr>
        <w:spacing w:after="160" w:line="278" w:lineRule="auto"/>
        <w:jc w:val="both"/>
        <w:rPr>
          <w:rFonts w:ascii="Times New Roman" w:hAnsi="Times New Roman" w:cs="Times New Roman"/>
          <w:sz w:val="24"/>
          <w:szCs w:val="24"/>
        </w:rPr>
      </w:pPr>
      <w:r w:rsidRPr="008E6782">
        <w:rPr>
          <w:rFonts w:ascii="Times New Roman" w:hAnsi="Times New Roman" w:cs="Times New Roman"/>
          <w:sz w:val="24"/>
          <w:szCs w:val="24"/>
        </w:rPr>
        <w:t>3</w:t>
      </w:r>
      <w:r w:rsidR="009C1C48" w:rsidRPr="008E6782">
        <w:rPr>
          <w:rFonts w:ascii="Times New Roman" w:hAnsi="Times New Roman" w:cs="Times New Roman"/>
          <w:sz w:val="24"/>
          <w:szCs w:val="24"/>
        </w:rPr>
        <w:t xml:space="preserve"> single </w:t>
      </w:r>
      <w:r w:rsidR="008E6782">
        <w:rPr>
          <w:rFonts w:ascii="Times New Roman" w:hAnsi="Times New Roman" w:cs="Times New Roman"/>
          <w:sz w:val="24"/>
          <w:szCs w:val="24"/>
        </w:rPr>
        <w:t xml:space="preserve">- </w:t>
      </w:r>
      <w:r w:rsidR="009C1C48" w:rsidRPr="008E6782">
        <w:rPr>
          <w:rFonts w:ascii="Times New Roman" w:hAnsi="Times New Roman" w:cs="Times New Roman"/>
          <w:sz w:val="24"/>
          <w:szCs w:val="24"/>
        </w:rPr>
        <w:t>supply</w:t>
      </w:r>
    </w:p>
    <w:p w14:paraId="6824E5C6" w14:textId="60EBB724" w:rsidR="001F4147" w:rsidRPr="008E6782" w:rsidRDefault="00825C82" w:rsidP="008E6782">
      <w:pPr>
        <w:pStyle w:val="ListParagraph"/>
        <w:numPr>
          <w:ilvl w:val="0"/>
          <w:numId w:val="12"/>
        </w:numPr>
        <w:spacing w:after="160" w:line="278" w:lineRule="auto"/>
        <w:jc w:val="both"/>
        <w:rPr>
          <w:rFonts w:ascii="Times New Roman" w:hAnsi="Times New Roman" w:cs="Times New Roman"/>
          <w:sz w:val="24"/>
          <w:szCs w:val="24"/>
        </w:rPr>
      </w:pPr>
      <w:r w:rsidRPr="008E6782">
        <w:rPr>
          <w:rFonts w:ascii="Times New Roman" w:hAnsi="Times New Roman" w:cs="Times New Roman"/>
          <w:sz w:val="24"/>
          <w:szCs w:val="24"/>
        </w:rPr>
        <w:t xml:space="preserve">2 simplified </w:t>
      </w:r>
      <w:r w:rsidR="008E6782">
        <w:rPr>
          <w:rFonts w:ascii="Times New Roman" w:hAnsi="Times New Roman" w:cs="Times New Roman"/>
          <w:sz w:val="24"/>
          <w:szCs w:val="24"/>
        </w:rPr>
        <w:t xml:space="preserve">- </w:t>
      </w:r>
      <w:r w:rsidRPr="008E6782">
        <w:rPr>
          <w:rFonts w:ascii="Times New Roman" w:hAnsi="Times New Roman" w:cs="Times New Roman"/>
          <w:sz w:val="24"/>
          <w:szCs w:val="24"/>
        </w:rPr>
        <w:t>service</w:t>
      </w:r>
    </w:p>
    <w:p w14:paraId="5DEBC6E5" w14:textId="51F81297" w:rsidR="00825C82" w:rsidRPr="008E6782" w:rsidRDefault="00825C82" w:rsidP="008E6782">
      <w:pPr>
        <w:pStyle w:val="ListParagraph"/>
        <w:numPr>
          <w:ilvl w:val="0"/>
          <w:numId w:val="12"/>
        </w:numPr>
        <w:spacing w:after="160" w:line="278" w:lineRule="auto"/>
        <w:jc w:val="both"/>
        <w:rPr>
          <w:rFonts w:ascii="Times New Roman" w:hAnsi="Times New Roman" w:cs="Times New Roman"/>
          <w:sz w:val="24"/>
          <w:szCs w:val="24"/>
        </w:rPr>
      </w:pPr>
      <w:r w:rsidRPr="008E6782">
        <w:rPr>
          <w:rFonts w:ascii="Times New Roman" w:hAnsi="Times New Roman" w:cs="Times New Roman"/>
          <w:sz w:val="24"/>
          <w:szCs w:val="24"/>
        </w:rPr>
        <w:t xml:space="preserve">3 simplified </w:t>
      </w:r>
      <w:r w:rsidR="008E6782">
        <w:rPr>
          <w:rFonts w:ascii="Times New Roman" w:hAnsi="Times New Roman" w:cs="Times New Roman"/>
          <w:sz w:val="24"/>
          <w:szCs w:val="24"/>
        </w:rPr>
        <w:t xml:space="preserve">- </w:t>
      </w:r>
      <w:r w:rsidRPr="008E6782">
        <w:rPr>
          <w:rFonts w:ascii="Times New Roman" w:hAnsi="Times New Roman" w:cs="Times New Roman"/>
          <w:sz w:val="24"/>
          <w:szCs w:val="24"/>
        </w:rPr>
        <w:t>supply</w:t>
      </w:r>
    </w:p>
    <w:p w14:paraId="5C0F4D98" w14:textId="4040B237" w:rsidR="003C214E" w:rsidRPr="003C214E" w:rsidRDefault="003C214E" w:rsidP="003C214E">
      <w:pPr>
        <w:pStyle w:val="ListParagraph"/>
        <w:numPr>
          <w:ilvl w:val="0"/>
          <w:numId w:val="8"/>
        </w:numPr>
        <w:spacing w:after="160" w:line="278" w:lineRule="auto"/>
        <w:jc w:val="both"/>
        <w:rPr>
          <w:rFonts w:ascii="Times New Roman" w:hAnsi="Times New Roman" w:cs="Times New Roman"/>
          <w:sz w:val="24"/>
          <w:szCs w:val="24"/>
        </w:rPr>
      </w:pPr>
      <w:r w:rsidRPr="003C214E">
        <w:rPr>
          <w:rFonts w:ascii="Times New Roman" w:hAnsi="Times New Roman" w:cs="Times New Roman"/>
          <w:sz w:val="24"/>
          <w:szCs w:val="24"/>
        </w:rPr>
        <w:t>Preparation of the tender dossier in Serbian and English, using the annexes required by the current/valid programme, and providing expert support throughout the entire process (preparation of documents necessary for conducting the evaluation, professional recommendations for selecting the evaluation committee, drafting of minutes, support for technical and financial evaluation, preparation of the contract, and compilation of notification letters).</w:t>
      </w:r>
    </w:p>
    <w:p w14:paraId="7DFDEBD4" w14:textId="77777777" w:rsidR="00056F91" w:rsidRPr="00D300FD" w:rsidRDefault="00056F91" w:rsidP="00855FE4">
      <w:pPr>
        <w:pStyle w:val="ListParagraph"/>
        <w:spacing w:after="0"/>
        <w:ind w:left="0" w:firstLine="708"/>
        <w:jc w:val="both"/>
        <w:rPr>
          <w:rFonts w:ascii="Times New Roman" w:hAnsi="Times New Roman" w:cs="Times New Roman"/>
          <w:i/>
          <w:iCs/>
          <w:sz w:val="24"/>
          <w:szCs w:val="24"/>
          <w:highlight w:val="yellow"/>
          <w:lang w:val="en-GB"/>
        </w:rPr>
      </w:pPr>
    </w:p>
    <w:p w14:paraId="114D1948" w14:textId="77777777" w:rsidR="00056F91" w:rsidRPr="00C10A63" w:rsidRDefault="00056F91" w:rsidP="00855FE4">
      <w:pPr>
        <w:spacing w:after="0"/>
        <w:jc w:val="both"/>
        <w:rPr>
          <w:rFonts w:ascii="Times New Roman" w:hAnsi="Times New Roman" w:cs="Times New Roman"/>
          <w:sz w:val="24"/>
          <w:szCs w:val="24"/>
          <w:lang w:val="en-GB"/>
        </w:rPr>
      </w:pPr>
      <w:r w:rsidRPr="00C10A63">
        <w:rPr>
          <w:rFonts w:ascii="Times New Roman" w:hAnsi="Times New Roman" w:cs="Times New Roman"/>
          <w:sz w:val="24"/>
          <w:szCs w:val="24"/>
          <w:lang w:val="en-GB"/>
        </w:rPr>
        <w:t>Required inputs</w:t>
      </w:r>
    </w:p>
    <w:p w14:paraId="61F14281" w14:textId="75D8E940" w:rsidR="00F744EC" w:rsidRPr="008371AD" w:rsidRDefault="001949E5" w:rsidP="008371AD">
      <w:pPr>
        <w:pStyle w:val="ListParagraph"/>
        <w:numPr>
          <w:ilvl w:val="0"/>
          <w:numId w:val="11"/>
        </w:numPr>
        <w:spacing w:after="0"/>
        <w:jc w:val="both"/>
        <w:rPr>
          <w:rFonts w:ascii="Times New Roman" w:hAnsi="Times New Roman" w:cs="Times New Roman"/>
          <w:i/>
          <w:iCs/>
          <w:sz w:val="24"/>
          <w:szCs w:val="24"/>
          <w:lang w:val="en-GB"/>
        </w:rPr>
      </w:pPr>
      <w:r w:rsidRPr="008371AD">
        <w:rPr>
          <w:rFonts w:ascii="Times New Roman" w:hAnsi="Times New Roman" w:cs="Times New Roman"/>
          <w:sz w:val="24"/>
          <w:szCs w:val="24"/>
          <w:lang w:val="en-GB"/>
        </w:rPr>
        <w:t>at least 1 qualified expert for public procurement</w:t>
      </w:r>
      <w:r w:rsidR="008371AD">
        <w:rPr>
          <w:rFonts w:ascii="Times New Roman" w:hAnsi="Times New Roman" w:cs="Times New Roman"/>
          <w:sz w:val="24"/>
          <w:szCs w:val="24"/>
          <w:lang w:val="en-GB"/>
        </w:rPr>
        <w:t xml:space="preserve"> procedures</w:t>
      </w:r>
      <w:r w:rsidRPr="008371AD">
        <w:rPr>
          <w:rFonts w:ascii="Times New Roman" w:hAnsi="Times New Roman" w:cs="Times New Roman"/>
          <w:sz w:val="24"/>
          <w:szCs w:val="24"/>
          <w:lang w:val="en-GB"/>
        </w:rPr>
        <w:t xml:space="preserve"> in EU funded projects</w:t>
      </w:r>
    </w:p>
    <w:p w14:paraId="55CF9CF9" w14:textId="46230388" w:rsidR="00056F91" w:rsidRPr="008E6782" w:rsidRDefault="00056F91" w:rsidP="008371AD">
      <w:pPr>
        <w:pStyle w:val="ListParagraph"/>
        <w:numPr>
          <w:ilvl w:val="0"/>
          <w:numId w:val="11"/>
        </w:numPr>
        <w:spacing w:after="0"/>
        <w:jc w:val="both"/>
        <w:rPr>
          <w:rFonts w:ascii="Times New Roman" w:hAnsi="Times New Roman" w:cs="Times New Roman"/>
          <w:i/>
          <w:iCs/>
          <w:sz w:val="24"/>
          <w:szCs w:val="24"/>
          <w:lang w:val="en-GB"/>
        </w:rPr>
      </w:pPr>
      <w:r w:rsidRPr="008E6782">
        <w:rPr>
          <w:rFonts w:ascii="Times New Roman" w:hAnsi="Times New Roman" w:cs="Times New Roman"/>
          <w:sz w:val="24"/>
          <w:szCs w:val="24"/>
          <w:lang w:val="en-GB"/>
        </w:rPr>
        <w:t>previous experien</w:t>
      </w:r>
      <w:r w:rsidR="001949E5" w:rsidRPr="008E6782">
        <w:rPr>
          <w:rFonts w:ascii="Times New Roman" w:hAnsi="Times New Roman" w:cs="Times New Roman"/>
          <w:sz w:val="24"/>
          <w:szCs w:val="24"/>
          <w:lang w:val="en-GB"/>
        </w:rPr>
        <w:t xml:space="preserve">ce </w:t>
      </w:r>
      <w:r w:rsidR="008371AD" w:rsidRPr="008E6782">
        <w:rPr>
          <w:rFonts w:ascii="Times New Roman" w:hAnsi="Times New Roman" w:cs="Times New Roman"/>
          <w:sz w:val="24"/>
          <w:szCs w:val="24"/>
          <w:lang w:val="en-GB"/>
        </w:rPr>
        <w:t>(references)</w:t>
      </w:r>
    </w:p>
    <w:p w14:paraId="18C5D0AE" w14:textId="77777777" w:rsidR="00056F91" w:rsidRPr="00D300FD" w:rsidRDefault="00056F91" w:rsidP="00855FE4">
      <w:pPr>
        <w:pStyle w:val="ListParagraph"/>
        <w:spacing w:after="0"/>
        <w:jc w:val="both"/>
        <w:rPr>
          <w:rFonts w:ascii="Times New Roman" w:hAnsi="Times New Roman" w:cs="Times New Roman"/>
          <w:i/>
          <w:iCs/>
          <w:sz w:val="24"/>
          <w:szCs w:val="24"/>
          <w:lang w:val="en-GB"/>
        </w:rPr>
      </w:pPr>
    </w:p>
    <w:p w14:paraId="77E35CFA" w14:textId="77777777" w:rsidR="00056F91" w:rsidRPr="00C10A63" w:rsidRDefault="00056F91" w:rsidP="00855FE4">
      <w:pPr>
        <w:spacing w:after="0"/>
        <w:jc w:val="both"/>
        <w:rPr>
          <w:rFonts w:ascii="Times New Roman" w:hAnsi="Times New Roman" w:cs="Times New Roman"/>
          <w:sz w:val="24"/>
          <w:szCs w:val="24"/>
          <w:lang w:val="en-GB"/>
        </w:rPr>
      </w:pPr>
      <w:r w:rsidRPr="00C10A63">
        <w:rPr>
          <w:rFonts w:ascii="Times New Roman" w:hAnsi="Times New Roman" w:cs="Times New Roman"/>
          <w:sz w:val="24"/>
          <w:szCs w:val="24"/>
          <w:lang w:val="en-GB"/>
        </w:rPr>
        <w:t>Required time frame</w:t>
      </w:r>
    </w:p>
    <w:p w14:paraId="6872E4BE" w14:textId="05581A0D" w:rsidR="00056F91" w:rsidRPr="00D300FD" w:rsidRDefault="0002235E" w:rsidP="00855FE4">
      <w:pPr>
        <w:spacing w:after="0"/>
        <w:jc w:val="both"/>
        <w:rPr>
          <w:rFonts w:ascii="Times New Roman" w:hAnsi="Times New Roman" w:cs="Times New Roman"/>
          <w:i/>
          <w:iCs/>
          <w:sz w:val="24"/>
          <w:szCs w:val="24"/>
          <w:lang w:val="en-GB"/>
        </w:rPr>
      </w:pPr>
      <w:r>
        <w:rPr>
          <w:rFonts w:ascii="Times New Roman" w:hAnsi="Times New Roman" w:cs="Times New Roman"/>
          <w:i/>
          <w:iCs/>
          <w:sz w:val="24"/>
          <w:szCs w:val="24"/>
          <w:lang w:val="en-GB"/>
        </w:rPr>
        <w:t xml:space="preserve">November 2025 </w:t>
      </w:r>
      <w:r w:rsidR="00F744EC">
        <w:rPr>
          <w:rFonts w:ascii="Times New Roman" w:hAnsi="Times New Roman" w:cs="Times New Roman"/>
          <w:i/>
          <w:iCs/>
          <w:sz w:val="24"/>
          <w:szCs w:val="24"/>
          <w:lang w:val="en-GB"/>
        </w:rPr>
        <w:t>–</w:t>
      </w:r>
      <w:r>
        <w:rPr>
          <w:rFonts w:ascii="Times New Roman" w:hAnsi="Times New Roman" w:cs="Times New Roman"/>
          <w:i/>
          <w:iCs/>
          <w:sz w:val="24"/>
          <w:szCs w:val="24"/>
          <w:lang w:val="en-GB"/>
        </w:rPr>
        <w:t xml:space="preserve"> </w:t>
      </w:r>
      <w:r w:rsidR="00F744EC">
        <w:rPr>
          <w:rFonts w:ascii="Times New Roman" w:hAnsi="Times New Roman" w:cs="Times New Roman"/>
          <w:i/>
          <w:iCs/>
          <w:sz w:val="24"/>
          <w:szCs w:val="24"/>
          <w:lang w:val="en-GB"/>
        </w:rPr>
        <w:t>May 2027</w:t>
      </w:r>
    </w:p>
    <w:p w14:paraId="1ABE4C08" w14:textId="77777777" w:rsidR="00056F91" w:rsidRPr="00D300FD" w:rsidRDefault="00056F91" w:rsidP="00855FE4">
      <w:pPr>
        <w:pStyle w:val="ListParagraph"/>
        <w:spacing w:after="0"/>
        <w:ind w:left="0"/>
        <w:jc w:val="both"/>
        <w:rPr>
          <w:rFonts w:ascii="Times New Roman" w:hAnsi="Times New Roman" w:cs="Times New Roman"/>
          <w:sz w:val="24"/>
          <w:szCs w:val="24"/>
          <w:highlight w:val="yellow"/>
          <w:u w:val="single"/>
          <w:lang w:val="en-GB"/>
        </w:rPr>
      </w:pPr>
    </w:p>
    <w:p w14:paraId="06DED771" w14:textId="1FEC12E1" w:rsidR="0002235E" w:rsidRDefault="00F744EC" w:rsidP="0002235E">
      <w:pPr>
        <w:pStyle w:val="ListParagraph"/>
        <w:numPr>
          <w:ilvl w:val="1"/>
          <w:numId w:val="2"/>
        </w:num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 </w:t>
      </w:r>
      <w:r w:rsidR="0002235E" w:rsidRPr="0002235E">
        <w:rPr>
          <w:rFonts w:ascii="Times New Roman" w:hAnsi="Times New Roman" w:cs="Times New Roman"/>
          <w:sz w:val="24"/>
          <w:szCs w:val="24"/>
          <w:lang w:val="en-GB"/>
        </w:rPr>
        <w:t>Preparation of project and partner reports</w:t>
      </w:r>
    </w:p>
    <w:p w14:paraId="3022632A" w14:textId="77777777" w:rsidR="00056F91" w:rsidRPr="00C10A63" w:rsidRDefault="00056F91" w:rsidP="00855FE4">
      <w:pPr>
        <w:pStyle w:val="ListParagraph"/>
        <w:spacing w:after="0"/>
        <w:ind w:left="1068"/>
        <w:jc w:val="both"/>
        <w:rPr>
          <w:rFonts w:ascii="Times New Roman" w:hAnsi="Times New Roman" w:cs="Times New Roman"/>
          <w:sz w:val="24"/>
          <w:szCs w:val="24"/>
          <w:vertAlign w:val="superscript"/>
          <w:lang w:val="en-US"/>
        </w:rPr>
      </w:pPr>
    </w:p>
    <w:p w14:paraId="32430A7D" w14:textId="47C50ABB" w:rsidR="00056F91" w:rsidRPr="00C10A63" w:rsidRDefault="00056F91" w:rsidP="00855FE4">
      <w:pPr>
        <w:spacing w:after="0"/>
        <w:jc w:val="both"/>
        <w:rPr>
          <w:rFonts w:ascii="Times New Roman" w:hAnsi="Times New Roman" w:cs="Times New Roman"/>
          <w:i/>
          <w:iCs/>
          <w:sz w:val="24"/>
          <w:szCs w:val="24"/>
          <w:lang w:val="en-GB"/>
        </w:rPr>
      </w:pPr>
      <w:r w:rsidRPr="00C10A63">
        <w:rPr>
          <w:rFonts w:ascii="Times New Roman" w:hAnsi="Times New Roman" w:cs="Times New Roman"/>
          <w:sz w:val="24"/>
          <w:szCs w:val="24"/>
          <w:lang w:val="en-GB"/>
        </w:rPr>
        <w:t>Description of expected outputs</w:t>
      </w:r>
      <w:r w:rsidRPr="00C10A63">
        <w:rPr>
          <w:rFonts w:ascii="Times New Roman" w:hAnsi="Times New Roman" w:cs="Times New Roman"/>
          <w:sz w:val="24"/>
          <w:szCs w:val="24"/>
          <w:u w:val="single"/>
          <w:lang w:val="en-GB"/>
        </w:rPr>
        <w:t xml:space="preserve"> /</w:t>
      </w:r>
      <w:r w:rsidRPr="00C10A63">
        <w:rPr>
          <w:rFonts w:ascii="Times New Roman" w:hAnsi="Times New Roman" w:cs="Times New Roman"/>
          <w:sz w:val="24"/>
          <w:szCs w:val="24"/>
          <w:lang w:val="en-GB"/>
        </w:rPr>
        <w:t xml:space="preserve"> results to be achieved</w:t>
      </w:r>
      <w:r w:rsidR="00A71A36" w:rsidRPr="00C10A63">
        <w:rPr>
          <w:rFonts w:ascii="Times New Roman" w:hAnsi="Times New Roman" w:cs="Times New Roman"/>
          <w:sz w:val="24"/>
          <w:szCs w:val="24"/>
          <w:lang w:val="en-GB"/>
        </w:rPr>
        <w:t xml:space="preserve"> </w:t>
      </w:r>
    </w:p>
    <w:p w14:paraId="69AEC360" w14:textId="4C0F7D54" w:rsidR="003C214E" w:rsidRPr="008E6782" w:rsidRDefault="001949E5" w:rsidP="003C214E">
      <w:pPr>
        <w:pStyle w:val="ListParagraph"/>
        <w:numPr>
          <w:ilvl w:val="0"/>
          <w:numId w:val="9"/>
        </w:numPr>
        <w:spacing w:after="160" w:line="278" w:lineRule="auto"/>
        <w:jc w:val="both"/>
        <w:rPr>
          <w:rFonts w:ascii="Times New Roman" w:hAnsi="Times New Roman" w:cs="Times New Roman"/>
          <w:sz w:val="24"/>
          <w:szCs w:val="24"/>
        </w:rPr>
      </w:pPr>
      <w:r w:rsidRPr="003C214E">
        <w:rPr>
          <w:rFonts w:ascii="Times New Roman" w:hAnsi="Times New Roman" w:cs="Times New Roman"/>
          <w:sz w:val="24"/>
          <w:szCs w:val="24"/>
        </w:rPr>
        <w:t xml:space="preserve">During the 24-month duration of the project (divided into 8 periods), </w:t>
      </w:r>
      <w:bookmarkStart w:id="0" w:name="_Hlk211592068"/>
      <w:r w:rsidR="001F4147">
        <w:rPr>
          <w:rFonts w:ascii="Times New Roman" w:hAnsi="Times New Roman" w:cs="Times New Roman"/>
          <w:sz w:val="24"/>
          <w:szCs w:val="24"/>
        </w:rPr>
        <w:t xml:space="preserve">eight partner reports and </w:t>
      </w:r>
      <w:r w:rsidR="001F4147" w:rsidRPr="008E6782">
        <w:rPr>
          <w:rFonts w:ascii="Times New Roman" w:hAnsi="Times New Roman" w:cs="Times New Roman"/>
          <w:sz w:val="24"/>
          <w:szCs w:val="24"/>
        </w:rPr>
        <w:t>seven</w:t>
      </w:r>
      <w:r w:rsidRPr="008E6782">
        <w:rPr>
          <w:rFonts w:ascii="Times New Roman" w:hAnsi="Times New Roman" w:cs="Times New Roman"/>
          <w:sz w:val="24"/>
          <w:szCs w:val="24"/>
        </w:rPr>
        <w:t xml:space="preserve"> project reports shall be prepared in English</w:t>
      </w:r>
      <w:bookmarkEnd w:id="0"/>
      <w:r w:rsidRPr="008E6782">
        <w:rPr>
          <w:rFonts w:ascii="Times New Roman" w:hAnsi="Times New Roman" w:cs="Times New Roman"/>
          <w:sz w:val="24"/>
          <w:szCs w:val="24"/>
        </w:rPr>
        <w:t xml:space="preserve">, including both the </w:t>
      </w:r>
      <w:bookmarkStart w:id="1" w:name="_Hlk211592093"/>
      <w:r w:rsidRPr="008E6782">
        <w:rPr>
          <w:rFonts w:ascii="Times New Roman" w:hAnsi="Times New Roman" w:cs="Times New Roman"/>
          <w:sz w:val="24"/>
          <w:szCs w:val="24"/>
        </w:rPr>
        <w:t>technical and financial parts</w:t>
      </w:r>
      <w:bookmarkEnd w:id="1"/>
      <w:r w:rsidRPr="008E6782">
        <w:rPr>
          <w:rFonts w:ascii="Times New Roman" w:hAnsi="Times New Roman" w:cs="Times New Roman"/>
          <w:sz w:val="24"/>
          <w:szCs w:val="24"/>
        </w:rPr>
        <w:t xml:space="preserve">, </w:t>
      </w:r>
      <w:bookmarkStart w:id="2" w:name="_Hlk211592112"/>
      <w:r w:rsidRPr="008E6782">
        <w:rPr>
          <w:rFonts w:ascii="Times New Roman" w:hAnsi="Times New Roman" w:cs="Times New Roman"/>
          <w:sz w:val="24"/>
          <w:szCs w:val="24"/>
        </w:rPr>
        <w:t>as well as interim reports when necessary</w:t>
      </w:r>
      <w:bookmarkEnd w:id="2"/>
      <w:r w:rsidRPr="008E6782">
        <w:rPr>
          <w:rFonts w:ascii="Times New Roman" w:hAnsi="Times New Roman" w:cs="Times New Roman"/>
          <w:sz w:val="24"/>
          <w:szCs w:val="24"/>
        </w:rPr>
        <w:t xml:space="preserve">, according to the project’s implementation needs and programme requirements. </w:t>
      </w:r>
    </w:p>
    <w:p w14:paraId="7FC7CF71" w14:textId="3E1636E5" w:rsidR="003C214E" w:rsidRDefault="001949E5" w:rsidP="001949E5">
      <w:pPr>
        <w:pStyle w:val="ListParagraph"/>
        <w:numPr>
          <w:ilvl w:val="0"/>
          <w:numId w:val="9"/>
        </w:numPr>
        <w:spacing w:after="160" w:line="278" w:lineRule="auto"/>
        <w:jc w:val="both"/>
        <w:rPr>
          <w:rFonts w:ascii="Times New Roman" w:hAnsi="Times New Roman" w:cs="Times New Roman"/>
          <w:sz w:val="24"/>
          <w:szCs w:val="24"/>
        </w:rPr>
      </w:pPr>
      <w:r w:rsidRPr="008E6782">
        <w:rPr>
          <w:rFonts w:ascii="Times New Roman" w:hAnsi="Times New Roman" w:cs="Times New Roman"/>
          <w:sz w:val="24"/>
          <w:szCs w:val="24"/>
        </w:rPr>
        <w:t xml:space="preserve">The first partner report closes in November 2025 and must be completed every three months. </w:t>
      </w:r>
      <w:r w:rsidR="003D3DCD" w:rsidRPr="008E6782">
        <w:rPr>
          <w:rFonts w:ascii="Times New Roman" w:hAnsi="Times New Roman" w:cs="Times New Roman"/>
          <w:sz w:val="24"/>
          <w:szCs w:val="24"/>
        </w:rPr>
        <w:t>The last partner</w:t>
      </w:r>
      <w:r w:rsidRPr="008E6782">
        <w:rPr>
          <w:rFonts w:ascii="Times New Roman" w:hAnsi="Times New Roman" w:cs="Times New Roman"/>
          <w:sz w:val="24"/>
          <w:szCs w:val="24"/>
        </w:rPr>
        <w:t xml:space="preserve"> </w:t>
      </w:r>
      <w:r w:rsidRPr="00C10A63">
        <w:rPr>
          <w:rFonts w:ascii="Times New Roman" w:hAnsi="Times New Roman" w:cs="Times New Roman"/>
          <w:color w:val="000000" w:themeColor="text1"/>
          <w:sz w:val="24"/>
          <w:szCs w:val="24"/>
        </w:rPr>
        <w:t>report only includes its preparation.</w:t>
      </w:r>
    </w:p>
    <w:p w14:paraId="0D39AC49" w14:textId="77777777" w:rsidR="003C214E" w:rsidRDefault="001949E5" w:rsidP="001949E5">
      <w:pPr>
        <w:pStyle w:val="ListParagraph"/>
        <w:numPr>
          <w:ilvl w:val="0"/>
          <w:numId w:val="9"/>
        </w:numPr>
        <w:spacing w:after="160" w:line="278" w:lineRule="auto"/>
        <w:jc w:val="both"/>
        <w:rPr>
          <w:rFonts w:ascii="Times New Roman" w:hAnsi="Times New Roman" w:cs="Times New Roman"/>
          <w:sz w:val="24"/>
          <w:szCs w:val="24"/>
        </w:rPr>
      </w:pPr>
      <w:r w:rsidRPr="003C214E">
        <w:rPr>
          <w:rFonts w:ascii="Times New Roman" w:hAnsi="Times New Roman" w:cs="Times New Roman"/>
          <w:sz w:val="24"/>
          <w:szCs w:val="24"/>
        </w:rPr>
        <w:lastRenderedPageBreak/>
        <w:t>The preparation and submission of the reports must be carried out through the Jems system, in accordance with the rules set by the programme. This also includes fulfilling any required clarifications or corrections.</w:t>
      </w:r>
    </w:p>
    <w:p w14:paraId="5884991D" w14:textId="15D7A74B" w:rsidR="001949E5" w:rsidRPr="003C214E" w:rsidRDefault="001949E5" w:rsidP="001949E5">
      <w:pPr>
        <w:pStyle w:val="ListParagraph"/>
        <w:numPr>
          <w:ilvl w:val="0"/>
          <w:numId w:val="9"/>
        </w:numPr>
        <w:spacing w:after="160" w:line="278" w:lineRule="auto"/>
        <w:jc w:val="both"/>
        <w:rPr>
          <w:rFonts w:ascii="Times New Roman" w:hAnsi="Times New Roman" w:cs="Times New Roman"/>
          <w:sz w:val="24"/>
          <w:szCs w:val="24"/>
        </w:rPr>
      </w:pPr>
      <w:r w:rsidRPr="003C214E">
        <w:rPr>
          <w:rFonts w:ascii="Times New Roman" w:hAnsi="Times New Roman" w:cs="Times New Roman"/>
          <w:sz w:val="24"/>
          <w:szCs w:val="24"/>
        </w:rPr>
        <w:t>Continuous professional support and guidance shall be provided to facilitate management processes, as well as assistance and advice on the proper use of the granted funds. Ongoing consultation and communication with the Client will be maintained throughout the project.</w:t>
      </w:r>
    </w:p>
    <w:p w14:paraId="60B95365" w14:textId="77777777" w:rsidR="001949E5" w:rsidRPr="00D300FD" w:rsidRDefault="001949E5" w:rsidP="00855FE4">
      <w:pPr>
        <w:pStyle w:val="ListParagraph"/>
        <w:spacing w:after="0"/>
        <w:ind w:left="0"/>
        <w:jc w:val="both"/>
        <w:rPr>
          <w:rFonts w:ascii="Times New Roman" w:hAnsi="Times New Roman" w:cs="Times New Roman"/>
          <w:i/>
          <w:iCs/>
          <w:sz w:val="24"/>
          <w:szCs w:val="24"/>
          <w:highlight w:val="yellow"/>
          <w:lang w:val="en-GB"/>
        </w:rPr>
      </w:pPr>
    </w:p>
    <w:p w14:paraId="1147DD33" w14:textId="77777777" w:rsidR="00056F91" w:rsidRPr="00C10A63" w:rsidRDefault="00056F91" w:rsidP="00855FE4">
      <w:pPr>
        <w:spacing w:after="0"/>
        <w:jc w:val="both"/>
        <w:rPr>
          <w:rFonts w:ascii="Times New Roman" w:hAnsi="Times New Roman" w:cs="Times New Roman"/>
          <w:sz w:val="24"/>
          <w:szCs w:val="24"/>
          <w:lang w:val="en-GB"/>
        </w:rPr>
      </w:pPr>
      <w:r w:rsidRPr="00C10A63">
        <w:rPr>
          <w:rFonts w:ascii="Times New Roman" w:hAnsi="Times New Roman" w:cs="Times New Roman"/>
          <w:sz w:val="24"/>
          <w:szCs w:val="24"/>
          <w:lang w:val="en-GB"/>
        </w:rPr>
        <w:t>Required inputs</w:t>
      </w:r>
    </w:p>
    <w:p w14:paraId="0CFDB071" w14:textId="62690175" w:rsidR="00056F91" w:rsidRPr="00C10A63" w:rsidRDefault="00056F91" w:rsidP="001949E5">
      <w:pPr>
        <w:pStyle w:val="ListParagraph"/>
        <w:numPr>
          <w:ilvl w:val="0"/>
          <w:numId w:val="7"/>
        </w:numPr>
        <w:spacing w:after="0"/>
        <w:jc w:val="both"/>
        <w:rPr>
          <w:rFonts w:ascii="Times New Roman" w:hAnsi="Times New Roman" w:cs="Times New Roman"/>
          <w:sz w:val="24"/>
          <w:szCs w:val="24"/>
          <w:lang w:val="en-GB"/>
        </w:rPr>
      </w:pPr>
      <w:r w:rsidRPr="00C10A63">
        <w:rPr>
          <w:rFonts w:ascii="Times New Roman" w:hAnsi="Times New Roman" w:cs="Times New Roman"/>
          <w:sz w:val="24"/>
          <w:szCs w:val="24"/>
          <w:lang w:val="en-GB"/>
        </w:rPr>
        <w:t xml:space="preserve">at least 1 qualified </w:t>
      </w:r>
      <w:r w:rsidR="001949E5" w:rsidRPr="00C10A63">
        <w:rPr>
          <w:rFonts w:ascii="Times New Roman" w:hAnsi="Times New Roman" w:cs="Times New Roman"/>
          <w:sz w:val="24"/>
          <w:szCs w:val="24"/>
          <w:lang w:val="en-GB"/>
        </w:rPr>
        <w:t>expert for project management</w:t>
      </w:r>
      <w:r w:rsidR="008371AD" w:rsidRPr="00C10A63">
        <w:rPr>
          <w:rFonts w:ascii="Times New Roman" w:hAnsi="Times New Roman" w:cs="Times New Roman"/>
          <w:sz w:val="24"/>
          <w:szCs w:val="24"/>
          <w:lang w:val="en-GB"/>
        </w:rPr>
        <w:t xml:space="preserve"> and reporting</w:t>
      </w:r>
    </w:p>
    <w:p w14:paraId="13E9FAF0" w14:textId="46818337" w:rsidR="001949E5" w:rsidRPr="008E6782" w:rsidRDefault="001949E5" w:rsidP="001949E5">
      <w:pPr>
        <w:pStyle w:val="ListParagraph"/>
        <w:numPr>
          <w:ilvl w:val="0"/>
          <w:numId w:val="7"/>
        </w:numPr>
        <w:spacing w:after="0"/>
        <w:jc w:val="both"/>
        <w:rPr>
          <w:rFonts w:ascii="Times New Roman" w:hAnsi="Times New Roman" w:cs="Times New Roman"/>
          <w:sz w:val="24"/>
          <w:szCs w:val="24"/>
          <w:lang w:val="en-GB"/>
        </w:rPr>
      </w:pPr>
      <w:r w:rsidRPr="008E6782">
        <w:rPr>
          <w:rFonts w:ascii="Times New Roman" w:hAnsi="Times New Roman" w:cs="Times New Roman"/>
          <w:sz w:val="24"/>
          <w:szCs w:val="24"/>
          <w:lang w:val="en-GB"/>
        </w:rPr>
        <w:t>previous experience</w:t>
      </w:r>
      <w:r w:rsidR="008371AD" w:rsidRPr="008E6782">
        <w:rPr>
          <w:rFonts w:ascii="Times New Roman" w:hAnsi="Times New Roman" w:cs="Times New Roman"/>
          <w:sz w:val="24"/>
          <w:szCs w:val="24"/>
          <w:lang w:val="en-GB"/>
        </w:rPr>
        <w:t xml:space="preserve"> (references)</w:t>
      </w:r>
    </w:p>
    <w:p w14:paraId="7B669A64" w14:textId="77777777" w:rsidR="00056F91" w:rsidRPr="00C10A63" w:rsidRDefault="00056F91" w:rsidP="00855FE4">
      <w:pPr>
        <w:pStyle w:val="ListParagraph"/>
        <w:spacing w:after="0"/>
        <w:jc w:val="both"/>
        <w:rPr>
          <w:rFonts w:ascii="Times New Roman" w:hAnsi="Times New Roman" w:cs="Times New Roman"/>
          <w:i/>
          <w:iCs/>
          <w:sz w:val="24"/>
          <w:szCs w:val="24"/>
          <w:lang w:val="en-GB"/>
        </w:rPr>
      </w:pPr>
    </w:p>
    <w:p w14:paraId="2A3DE923" w14:textId="77777777" w:rsidR="00056F91" w:rsidRPr="00C10A63" w:rsidRDefault="00056F91" w:rsidP="00855FE4">
      <w:pPr>
        <w:spacing w:after="0"/>
        <w:jc w:val="both"/>
        <w:rPr>
          <w:rFonts w:ascii="Times New Roman" w:hAnsi="Times New Roman" w:cs="Times New Roman"/>
          <w:sz w:val="24"/>
          <w:szCs w:val="24"/>
          <w:lang w:val="en-GB"/>
        </w:rPr>
      </w:pPr>
      <w:r w:rsidRPr="00C10A63">
        <w:rPr>
          <w:rFonts w:ascii="Times New Roman" w:hAnsi="Times New Roman" w:cs="Times New Roman"/>
          <w:sz w:val="24"/>
          <w:szCs w:val="24"/>
          <w:lang w:val="en-GB"/>
        </w:rPr>
        <w:t>Required time frame</w:t>
      </w:r>
    </w:p>
    <w:p w14:paraId="2B96D5AE" w14:textId="2B464694" w:rsidR="00F744EC" w:rsidRPr="00D300FD" w:rsidRDefault="00F744EC" w:rsidP="00F744EC">
      <w:pPr>
        <w:spacing w:after="0"/>
        <w:jc w:val="both"/>
        <w:rPr>
          <w:rFonts w:ascii="Times New Roman" w:hAnsi="Times New Roman" w:cs="Times New Roman"/>
          <w:i/>
          <w:iCs/>
          <w:sz w:val="24"/>
          <w:szCs w:val="24"/>
          <w:lang w:val="en-GB"/>
        </w:rPr>
      </w:pPr>
      <w:r>
        <w:rPr>
          <w:rFonts w:ascii="Times New Roman" w:hAnsi="Times New Roman" w:cs="Times New Roman"/>
          <w:i/>
          <w:iCs/>
          <w:sz w:val="24"/>
          <w:szCs w:val="24"/>
          <w:lang w:val="en-GB"/>
        </w:rPr>
        <w:t>November 2025 – August 2027</w:t>
      </w:r>
    </w:p>
    <w:p w14:paraId="553C5566" w14:textId="77777777" w:rsidR="00056F91" w:rsidRPr="00D300FD" w:rsidRDefault="00056F91" w:rsidP="00855FE4">
      <w:pPr>
        <w:pStyle w:val="ListParagraph"/>
        <w:spacing w:after="0"/>
        <w:jc w:val="both"/>
        <w:rPr>
          <w:rFonts w:ascii="Times New Roman" w:hAnsi="Times New Roman" w:cs="Times New Roman"/>
          <w:b/>
          <w:bCs/>
          <w:sz w:val="24"/>
          <w:szCs w:val="24"/>
          <w:lang w:val="en-GB"/>
        </w:rPr>
      </w:pPr>
    </w:p>
    <w:p w14:paraId="06A4FF8D" w14:textId="77777777" w:rsidR="00056F91" w:rsidRPr="00D300FD" w:rsidRDefault="00056F91" w:rsidP="00855FE4">
      <w:pPr>
        <w:pStyle w:val="ListParagraph"/>
        <w:spacing w:after="0"/>
        <w:jc w:val="both"/>
        <w:rPr>
          <w:rFonts w:ascii="Times New Roman" w:hAnsi="Times New Roman" w:cs="Times New Roman"/>
          <w:b/>
          <w:bCs/>
          <w:sz w:val="24"/>
          <w:szCs w:val="24"/>
          <w:lang w:val="en-GB"/>
        </w:rPr>
      </w:pPr>
    </w:p>
    <w:p w14:paraId="02EC815E" w14:textId="77777777" w:rsidR="00056F91" w:rsidRPr="00D300FD" w:rsidRDefault="00056F91" w:rsidP="00855FE4">
      <w:pPr>
        <w:numPr>
          <w:ilvl w:val="0"/>
          <w:numId w:val="2"/>
        </w:num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ADDITIONAL INFORMATION</w:t>
      </w:r>
    </w:p>
    <w:p w14:paraId="462BAF04" w14:textId="77777777" w:rsidR="00056F91" w:rsidRPr="00D300FD" w:rsidRDefault="00056F91" w:rsidP="0057006B">
      <w:pPr>
        <w:spacing w:after="0"/>
        <w:jc w:val="both"/>
        <w:rPr>
          <w:rFonts w:ascii="Times New Roman" w:hAnsi="Times New Roman" w:cs="Times New Roman"/>
          <w:sz w:val="24"/>
          <w:szCs w:val="24"/>
          <w:u w:val="single"/>
          <w:lang w:val="en-GB"/>
        </w:rPr>
      </w:pPr>
    </w:p>
    <w:p w14:paraId="14E60B51" w14:textId="6F0E4A9A" w:rsidR="009232FB" w:rsidRPr="00D300FD" w:rsidRDefault="009232FB" w:rsidP="0057006B">
      <w:pPr>
        <w:spacing w:after="0"/>
        <w:jc w:val="both"/>
        <w:rPr>
          <w:rFonts w:ascii="Times New Roman" w:hAnsi="Times New Roman" w:cs="Times New Roman"/>
          <w:sz w:val="24"/>
          <w:szCs w:val="24"/>
          <w:u w:val="single"/>
          <w:lang w:val="en-GB"/>
        </w:rPr>
      </w:pPr>
      <w:r w:rsidRPr="00D300FD">
        <w:rPr>
          <w:rFonts w:ascii="Times New Roman" w:hAnsi="Times New Roman" w:cs="Times New Roman"/>
          <w:sz w:val="24"/>
          <w:szCs w:val="24"/>
          <w:u w:val="single"/>
          <w:lang w:val="en-GB"/>
        </w:rPr>
        <w:t xml:space="preserve">The unsuccessful/successful tenderers will be informed of the results of the evaluation procedure.  In this sense the CA shall send a notification to the successful tenderer and post an announcement on the website with the name of the successful tenderer followed by the mentioning that “all other tenders were not </w:t>
      </w:r>
      <w:r w:rsidR="001F7F63" w:rsidRPr="00D300FD">
        <w:rPr>
          <w:rFonts w:ascii="Times New Roman" w:hAnsi="Times New Roman" w:cs="Times New Roman"/>
          <w:sz w:val="24"/>
          <w:szCs w:val="24"/>
          <w:u w:val="single"/>
          <w:lang w:val="en-GB"/>
        </w:rPr>
        <w:t>administratively /</w:t>
      </w:r>
      <w:r w:rsidRPr="00D300FD">
        <w:rPr>
          <w:rFonts w:ascii="Times New Roman" w:hAnsi="Times New Roman" w:cs="Times New Roman"/>
          <w:sz w:val="24"/>
          <w:szCs w:val="24"/>
          <w:u w:val="single"/>
          <w:lang w:val="en-GB"/>
        </w:rPr>
        <w:t>technically/ financial</w:t>
      </w:r>
      <w:r w:rsidR="001F7F63" w:rsidRPr="00D300FD">
        <w:rPr>
          <w:rFonts w:ascii="Times New Roman" w:hAnsi="Times New Roman" w:cs="Times New Roman"/>
          <w:sz w:val="24"/>
          <w:szCs w:val="24"/>
          <w:u w:val="single"/>
          <w:lang w:val="en-GB"/>
        </w:rPr>
        <w:t>ly</w:t>
      </w:r>
      <w:r w:rsidRPr="00D300FD">
        <w:rPr>
          <w:rFonts w:ascii="Times New Roman" w:hAnsi="Times New Roman" w:cs="Times New Roman"/>
          <w:sz w:val="24"/>
          <w:szCs w:val="24"/>
          <w:u w:val="single"/>
          <w:lang w:val="en-GB"/>
        </w:rPr>
        <w:t xml:space="preserve"> compliant</w:t>
      </w:r>
      <w:proofErr w:type="gramStart"/>
      <w:r w:rsidRPr="00D300FD">
        <w:rPr>
          <w:rFonts w:ascii="Times New Roman" w:hAnsi="Times New Roman" w:cs="Times New Roman"/>
          <w:sz w:val="24"/>
          <w:szCs w:val="24"/>
          <w:u w:val="single"/>
          <w:lang w:val="en-GB"/>
        </w:rPr>
        <w:t>”</w:t>
      </w:r>
      <w:r w:rsidR="00502AF7">
        <w:rPr>
          <w:rFonts w:ascii="Times New Roman" w:hAnsi="Times New Roman" w:cs="Times New Roman"/>
          <w:sz w:val="24"/>
          <w:szCs w:val="24"/>
          <w:u w:val="single"/>
          <w:lang w:val="en-GB"/>
        </w:rPr>
        <w:t>.</w:t>
      </w:r>
      <w:proofErr w:type="gramEnd"/>
    </w:p>
    <w:p w14:paraId="584CEB41" w14:textId="77777777" w:rsidR="009232FB" w:rsidRPr="00D300FD" w:rsidRDefault="009232FB" w:rsidP="0057006B">
      <w:pPr>
        <w:spacing w:after="0"/>
        <w:jc w:val="both"/>
        <w:rPr>
          <w:rFonts w:ascii="Times New Roman" w:hAnsi="Times New Roman" w:cs="Times New Roman"/>
          <w:sz w:val="24"/>
          <w:szCs w:val="24"/>
          <w:u w:val="single"/>
          <w:lang w:val="en-GB"/>
        </w:rPr>
      </w:pPr>
    </w:p>
    <w:p w14:paraId="19EA0BBC" w14:textId="77777777" w:rsidR="00056F91" w:rsidRPr="00D300FD"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D300FD">
        <w:rPr>
          <w:rFonts w:ascii="Times New Roman" w:hAnsi="Times New Roman" w:cs="Times New Roman"/>
          <w:sz w:val="24"/>
          <w:szCs w:val="24"/>
          <w:u w:val="single"/>
          <w:lang w:val="en-GB" w:eastAsia="en-GB"/>
        </w:rPr>
        <w:t>Confidentiality</w:t>
      </w:r>
    </w:p>
    <w:p w14:paraId="42D0ED16" w14:textId="77777777" w:rsidR="00056F91" w:rsidRPr="00D300FD" w:rsidRDefault="00056F91" w:rsidP="00311E6A">
      <w:pPr>
        <w:spacing w:before="120" w:after="120" w:line="240" w:lineRule="auto"/>
        <w:jc w:val="both"/>
        <w:rPr>
          <w:rFonts w:ascii="Times New Roman" w:hAnsi="Times New Roman" w:cs="Times New Roman"/>
          <w:sz w:val="24"/>
          <w:szCs w:val="24"/>
          <w:lang w:val="en-GB" w:eastAsia="en-GB"/>
        </w:rPr>
      </w:pPr>
      <w:r w:rsidRPr="00D300FD">
        <w:rPr>
          <w:rFonts w:ascii="Times New Roman" w:hAnsi="Times New Roman" w:cs="Times New Roman"/>
          <w:sz w:val="24"/>
          <w:szCs w:val="24"/>
          <w:lang w:val="en-GB" w:eastAsia="en-GB"/>
        </w:rPr>
        <w:t xml:space="preserve">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w:t>
      </w:r>
      <w:proofErr w:type="gramStart"/>
      <w:r w:rsidRPr="00D300FD">
        <w:rPr>
          <w:rFonts w:ascii="Times New Roman" w:hAnsi="Times New Roman" w:cs="Times New Roman"/>
          <w:sz w:val="24"/>
          <w:szCs w:val="24"/>
          <w:lang w:val="en-GB" w:eastAsia="en-GB"/>
        </w:rPr>
        <w:t>Office</w:t>
      </w:r>
      <w:proofErr w:type="gramEnd"/>
      <w:r w:rsidRPr="00D300FD">
        <w:rPr>
          <w:rFonts w:ascii="Times New Roman" w:hAnsi="Times New Roman" w:cs="Times New Roman"/>
          <w:sz w:val="24"/>
          <w:szCs w:val="24"/>
          <w:lang w:val="en-GB" w:eastAsia="en-GB"/>
        </w:rPr>
        <w:t xml:space="preserve"> and the European Court of Auditors.</w:t>
      </w:r>
    </w:p>
    <w:p w14:paraId="33AFCA69" w14:textId="469329EB" w:rsidR="00896A07" w:rsidRDefault="00896A07">
      <w:pPr>
        <w:spacing w:after="0" w:line="240" w:lineRule="auto"/>
        <w:rPr>
          <w:rFonts w:ascii="Times New Roman" w:hAnsi="Times New Roman" w:cs="Times New Roman"/>
          <w:sz w:val="24"/>
          <w:szCs w:val="24"/>
        </w:rPr>
      </w:pPr>
      <w:r>
        <w:rPr>
          <w:rFonts w:ascii="Times New Roman" w:hAnsi="Times New Roman" w:cs="Times New Roman"/>
          <w:sz w:val="24"/>
          <w:szCs w:val="24"/>
        </w:rPr>
        <w:br w:type="page"/>
      </w:r>
    </w:p>
    <w:tbl>
      <w:tblPr>
        <w:tblStyle w:val="TableGrid"/>
        <w:tblW w:w="0" w:type="auto"/>
        <w:tblLook w:val="04A0" w:firstRow="1" w:lastRow="0" w:firstColumn="1" w:lastColumn="0" w:noHBand="0" w:noVBand="1"/>
      </w:tblPr>
      <w:tblGrid>
        <w:gridCol w:w="9016"/>
      </w:tblGrid>
      <w:tr w:rsidR="004B4D74" w:rsidRPr="00D300FD" w14:paraId="40263B4D" w14:textId="77777777" w:rsidTr="00896A07">
        <w:trPr>
          <w:trHeight w:val="592"/>
        </w:trPr>
        <w:tc>
          <w:tcPr>
            <w:tcW w:w="9016" w:type="dxa"/>
          </w:tcPr>
          <w:p w14:paraId="42C0F3EA" w14:textId="77777777" w:rsidR="004B4D74" w:rsidRPr="00D300FD" w:rsidRDefault="004B4D74" w:rsidP="0086044F">
            <w:pPr>
              <w:spacing w:after="0"/>
              <w:jc w:val="center"/>
              <w:rPr>
                <w:rFonts w:ascii="Times New Roman" w:hAnsi="Times New Roman" w:cs="Times New Roman"/>
              </w:rPr>
            </w:pPr>
            <w:r w:rsidRPr="00D300FD">
              <w:rPr>
                <w:rFonts w:ascii="Times New Roman" w:hAnsi="Times New Roman" w:cs="Times New Roman"/>
              </w:rPr>
              <w:lastRenderedPageBreak/>
              <w:t xml:space="preserve">NOT TO BE FILED IN BEFORE CONTRACT SIGNING </w:t>
            </w:r>
          </w:p>
          <w:p w14:paraId="7F5A240E" w14:textId="77777777" w:rsidR="004B4D74" w:rsidRPr="00D300FD" w:rsidRDefault="004B4D74" w:rsidP="0086044F">
            <w:pPr>
              <w:spacing w:after="0"/>
              <w:jc w:val="center"/>
              <w:rPr>
                <w:rFonts w:ascii="Times New Roman" w:hAnsi="Times New Roman" w:cs="Times New Roman"/>
              </w:rPr>
            </w:pPr>
            <w:r w:rsidRPr="00D300FD">
              <w:rPr>
                <w:rFonts w:ascii="Times New Roman" w:hAnsi="Times New Roman" w:cs="Times New Roman"/>
              </w:rPr>
              <w:t>NOT TO BE SUBMITTED WITHIN THE OFFER!!!</w:t>
            </w:r>
          </w:p>
        </w:tc>
      </w:tr>
    </w:tbl>
    <w:p w14:paraId="15BDC986" w14:textId="77777777" w:rsidR="00056F91" w:rsidRPr="00D300FD" w:rsidRDefault="00056F91" w:rsidP="00855FE4">
      <w:pPr>
        <w:spacing w:after="0"/>
        <w:jc w:val="both"/>
        <w:rPr>
          <w:rFonts w:ascii="Times New Roman" w:hAnsi="Times New Roman" w:cs="Times New Roman"/>
          <w:b/>
          <w:bCs/>
          <w:sz w:val="24"/>
          <w:szCs w:val="24"/>
          <w:u w:val="single"/>
          <w:lang w:val="en-GB"/>
        </w:rPr>
      </w:pPr>
    </w:p>
    <w:p w14:paraId="2CE8D746" w14:textId="77777777" w:rsidR="00056F91" w:rsidRPr="00D300FD" w:rsidRDefault="00056F91" w:rsidP="00855FE4">
      <w:pPr>
        <w:spacing w:after="0"/>
        <w:jc w:val="both"/>
        <w:rPr>
          <w:rFonts w:ascii="Times New Roman" w:hAnsi="Times New Roman" w:cs="Times New Roman"/>
          <w:b/>
          <w:bCs/>
          <w:sz w:val="24"/>
          <w:szCs w:val="24"/>
          <w:u w:val="single"/>
          <w:lang w:val="en-GB"/>
        </w:rPr>
      </w:pPr>
      <w:r w:rsidRPr="00D300FD">
        <w:rPr>
          <w:rFonts w:ascii="Times New Roman" w:hAnsi="Times New Roman" w:cs="Times New Roman"/>
          <w:b/>
          <w:bCs/>
          <w:sz w:val="24"/>
          <w:szCs w:val="24"/>
          <w:u w:val="single"/>
          <w:lang w:val="en-GB"/>
        </w:rPr>
        <w:t xml:space="preserve">FORMAT OF THE CONTRACT BETWEEN THE CONTRACTOR AND THE CONTRACTING AUTHORITY </w:t>
      </w:r>
    </w:p>
    <w:p w14:paraId="7B9757BE" w14:textId="77777777" w:rsidR="00056F91" w:rsidRPr="00D300FD" w:rsidRDefault="00056F91" w:rsidP="00855FE4">
      <w:pPr>
        <w:spacing w:after="0"/>
        <w:jc w:val="both"/>
        <w:rPr>
          <w:rFonts w:ascii="Times New Roman" w:hAnsi="Times New Roman" w:cs="Times New Roman"/>
          <w:b/>
          <w:bCs/>
          <w:sz w:val="24"/>
          <w:szCs w:val="24"/>
          <w:lang w:val="en-GB"/>
        </w:rPr>
      </w:pPr>
    </w:p>
    <w:p w14:paraId="780E0084" w14:textId="67312DFE"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b/>
          <w:bCs/>
          <w:sz w:val="24"/>
          <w:szCs w:val="24"/>
          <w:lang w:val="en-GB"/>
        </w:rPr>
        <w:t xml:space="preserve">CONTRACT TITLE: </w:t>
      </w:r>
      <w:r w:rsidR="00896A07" w:rsidRPr="009412D2">
        <w:rPr>
          <w:rFonts w:ascii="Times New Roman" w:hAnsi="Times New Roman" w:cs="Times New Roman"/>
        </w:rPr>
        <w:t>Project Reporting and Procurement Services</w:t>
      </w:r>
    </w:p>
    <w:p w14:paraId="4C36C8C1" w14:textId="48BBAEE1"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b/>
          <w:bCs/>
          <w:sz w:val="24"/>
          <w:szCs w:val="24"/>
          <w:lang w:val="en-GB"/>
        </w:rPr>
        <w:t xml:space="preserve">REF: </w:t>
      </w:r>
      <w:r w:rsidR="00896A07">
        <w:rPr>
          <w:rFonts w:ascii="Times New Roman" w:hAnsi="Times New Roman" w:cs="Times New Roman"/>
          <w:lang w:val="en-GB"/>
        </w:rPr>
        <w:t>UBS-RORS00200-01</w:t>
      </w:r>
    </w:p>
    <w:p w14:paraId="6CC0773E" w14:textId="77777777" w:rsidR="00056F91" w:rsidRPr="00D300FD" w:rsidRDefault="00056F91" w:rsidP="00855FE4">
      <w:pPr>
        <w:spacing w:after="0"/>
        <w:jc w:val="both"/>
        <w:rPr>
          <w:rFonts w:ascii="Times New Roman" w:hAnsi="Times New Roman" w:cs="Times New Roman"/>
          <w:b/>
          <w:bCs/>
          <w:sz w:val="24"/>
          <w:szCs w:val="24"/>
          <w:lang w:val="en-GB"/>
        </w:rPr>
      </w:pPr>
    </w:p>
    <w:p w14:paraId="2EAB6B47"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Concluded between:</w:t>
      </w:r>
    </w:p>
    <w:p w14:paraId="013F500C" w14:textId="77777777" w:rsidR="00056F91" w:rsidRPr="00D300FD" w:rsidRDefault="00056F91" w:rsidP="00855FE4">
      <w:pPr>
        <w:spacing w:after="0"/>
        <w:jc w:val="both"/>
        <w:rPr>
          <w:rFonts w:ascii="Times New Roman" w:hAnsi="Times New Roman" w:cs="Times New Roman"/>
          <w:b/>
          <w:bCs/>
          <w:sz w:val="24"/>
          <w:szCs w:val="24"/>
          <w:lang w:val="en-GB"/>
        </w:rPr>
      </w:pPr>
    </w:p>
    <w:p w14:paraId="74EE9A3F" w14:textId="5A0CE33B" w:rsidR="00056F91" w:rsidRPr="00C10A63" w:rsidRDefault="00BB43FF" w:rsidP="00855FE4">
      <w:pPr>
        <w:spacing w:after="0"/>
        <w:jc w:val="both"/>
        <w:rPr>
          <w:rFonts w:ascii="Times New Roman" w:hAnsi="Times New Roman" w:cs="Times New Roman"/>
          <w:i/>
          <w:iCs/>
          <w:sz w:val="24"/>
          <w:szCs w:val="24"/>
          <w:lang w:val="sr-Latn-RS"/>
        </w:rPr>
      </w:pPr>
      <w:r>
        <w:rPr>
          <w:rFonts w:ascii="Times New Roman" w:hAnsi="Times New Roman" w:cs="Times New Roman"/>
          <w:i/>
          <w:iCs/>
          <w:sz w:val="24"/>
          <w:szCs w:val="24"/>
          <w:lang w:val="en-GB"/>
        </w:rPr>
        <w:t>Association of Gardeners Senta (</w:t>
      </w:r>
      <w:proofErr w:type="spellStart"/>
      <w:r w:rsidR="00825C82" w:rsidRPr="00C10A63">
        <w:rPr>
          <w:rFonts w:ascii="Times New Roman" w:hAnsi="Times New Roman" w:cs="Times New Roman"/>
          <w:i/>
          <w:iCs/>
          <w:sz w:val="24"/>
          <w:szCs w:val="24"/>
          <w:lang w:val="en-GB"/>
        </w:rPr>
        <w:t>Udru</w:t>
      </w:r>
      <w:proofErr w:type="spellEnd"/>
      <w:r w:rsidR="00825C82" w:rsidRPr="00C10A63">
        <w:rPr>
          <w:rFonts w:ascii="Times New Roman" w:hAnsi="Times New Roman" w:cs="Times New Roman"/>
          <w:i/>
          <w:iCs/>
          <w:sz w:val="24"/>
          <w:szCs w:val="24"/>
          <w:lang w:val="sr-Latn-RS"/>
        </w:rPr>
        <w:t>ženje Baštovana Senta</w:t>
      </w:r>
      <w:r>
        <w:rPr>
          <w:rFonts w:ascii="Times New Roman" w:hAnsi="Times New Roman" w:cs="Times New Roman"/>
          <w:i/>
          <w:iCs/>
          <w:sz w:val="24"/>
          <w:szCs w:val="24"/>
          <w:lang w:val="sr-Latn-RS"/>
        </w:rPr>
        <w:t>)</w:t>
      </w:r>
    </w:p>
    <w:p w14:paraId="00A06471" w14:textId="622D26C2" w:rsidR="00056F91" w:rsidRPr="00C10A63" w:rsidRDefault="00825C82" w:rsidP="00855FE4">
      <w:pPr>
        <w:spacing w:after="0"/>
        <w:jc w:val="both"/>
        <w:rPr>
          <w:rFonts w:ascii="Times New Roman" w:hAnsi="Times New Roman" w:cs="Times New Roman"/>
          <w:i/>
          <w:iCs/>
          <w:sz w:val="24"/>
          <w:szCs w:val="24"/>
          <w:lang w:val="en-GB"/>
        </w:rPr>
      </w:pPr>
      <w:proofErr w:type="spellStart"/>
      <w:r w:rsidRPr="00C10A63">
        <w:rPr>
          <w:rFonts w:ascii="Times New Roman" w:hAnsi="Times New Roman" w:cs="Times New Roman"/>
          <w:i/>
          <w:iCs/>
          <w:sz w:val="24"/>
          <w:szCs w:val="24"/>
          <w:lang w:val="en-GB"/>
        </w:rPr>
        <w:t>Jesenja</w:t>
      </w:r>
      <w:proofErr w:type="spellEnd"/>
      <w:r w:rsidRPr="00C10A63">
        <w:rPr>
          <w:rFonts w:ascii="Times New Roman" w:hAnsi="Times New Roman" w:cs="Times New Roman"/>
          <w:i/>
          <w:iCs/>
          <w:sz w:val="24"/>
          <w:szCs w:val="24"/>
          <w:lang w:val="en-GB"/>
        </w:rPr>
        <w:t xml:space="preserve"> 18., 24400 Senta, Serbia</w:t>
      </w:r>
    </w:p>
    <w:p w14:paraId="3BC4BDB8" w14:textId="08034852" w:rsidR="00825C82" w:rsidRPr="00C10A63" w:rsidRDefault="00825C82" w:rsidP="00855FE4">
      <w:pPr>
        <w:spacing w:after="0"/>
        <w:jc w:val="both"/>
        <w:rPr>
          <w:rFonts w:ascii="Times New Roman" w:hAnsi="Times New Roman" w:cs="Times New Roman"/>
          <w:sz w:val="24"/>
          <w:szCs w:val="24"/>
          <w:lang w:val="en-GB"/>
        </w:rPr>
      </w:pPr>
      <w:r w:rsidRPr="00C10A63">
        <w:rPr>
          <w:rFonts w:ascii="Times New Roman" w:hAnsi="Times New Roman" w:cs="Times New Roman"/>
          <w:i/>
          <w:iCs/>
          <w:sz w:val="24"/>
          <w:szCs w:val="24"/>
          <w:lang w:val="en-GB" w:eastAsia="en-GB"/>
        </w:rPr>
        <w:t>Official registration number 08787395/VAT number 102889232</w:t>
      </w:r>
    </w:p>
    <w:p w14:paraId="243A0451"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(Contracting Authority)</w:t>
      </w:r>
    </w:p>
    <w:p w14:paraId="60C452EB" w14:textId="77777777" w:rsidR="00056F91" w:rsidRPr="00D300FD" w:rsidRDefault="00056F91" w:rsidP="00855FE4">
      <w:pPr>
        <w:spacing w:after="0"/>
        <w:jc w:val="both"/>
        <w:rPr>
          <w:rFonts w:ascii="Times New Roman" w:hAnsi="Times New Roman" w:cs="Times New Roman"/>
          <w:sz w:val="24"/>
          <w:szCs w:val="24"/>
          <w:lang w:val="en-GB"/>
        </w:rPr>
      </w:pPr>
    </w:p>
    <w:p w14:paraId="66ADEF40"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AND</w:t>
      </w:r>
    </w:p>
    <w:p w14:paraId="39C065BC" w14:textId="77777777" w:rsidR="00056F91" w:rsidRPr="00D300FD" w:rsidRDefault="00056F91" w:rsidP="00855FE4">
      <w:pPr>
        <w:spacing w:after="0"/>
        <w:jc w:val="both"/>
        <w:rPr>
          <w:rFonts w:ascii="Times New Roman" w:hAnsi="Times New Roman" w:cs="Times New Roman"/>
          <w:sz w:val="24"/>
          <w:szCs w:val="24"/>
          <w:lang w:val="en-GB"/>
        </w:rPr>
      </w:pPr>
    </w:p>
    <w:p w14:paraId="250B9DF6" w14:textId="77777777" w:rsidR="00056F91" w:rsidRPr="00D300FD" w:rsidRDefault="00056F91" w:rsidP="00855FE4">
      <w:pPr>
        <w:spacing w:after="0"/>
        <w:jc w:val="both"/>
        <w:rPr>
          <w:rFonts w:ascii="Times New Roman" w:hAnsi="Times New Roman" w:cs="Times New Roman"/>
          <w:i/>
          <w:iCs/>
          <w:sz w:val="24"/>
          <w:szCs w:val="24"/>
          <w:highlight w:val="yellow"/>
          <w:lang w:val="en-GB"/>
        </w:rPr>
      </w:pPr>
      <w:r w:rsidRPr="00D300FD">
        <w:rPr>
          <w:rFonts w:ascii="Times New Roman" w:hAnsi="Times New Roman" w:cs="Times New Roman"/>
          <w:sz w:val="24"/>
          <w:szCs w:val="24"/>
          <w:lang w:val="en-GB"/>
        </w:rPr>
        <w:t>&lt;</w:t>
      </w:r>
      <w:r w:rsidRPr="00D300FD">
        <w:rPr>
          <w:rFonts w:ascii="Times New Roman" w:hAnsi="Times New Roman" w:cs="Times New Roman"/>
          <w:i/>
          <w:iCs/>
          <w:sz w:val="24"/>
          <w:szCs w:val="24"/>
          <w:highlight w:val="yellow"/>
          <w:lang w:val="en-GB"/>
        </w:rPr>
        <w:t>Title</w:t>
      </w:r>
      <w:r w:rsidRPr="00D300FD">
        <w:rPr>
          <w:rFonts w:ascii="Times New Roman" w:hAnsi="Times New Roman" w:cs="Times New Roman"/>
          <w:i/>
          <w:iCs/>
          <w:sz w:val="24"/>
          <w:szCs w:val="24"/>
          <w:lang w:val="en-GB"/>
        </w:rPr>
        <w:t>&gt;</w:t>
      </w:r>
    </w:p>
    <w:p w14:paraId="49B7B6D7" w14:textId="77777777" w:rsidR="00056F91" w:rsidRPr="00D300FD" w:rsidRDefault="00056F91" w:rsidP="00855FE4">
      <w:pPr>
        <w:spacing w:after="0"/>
        <w:jc w:val="both"/>
        <w:rPr>
          <w:rFonts w:ascii="Times New Roman" w:hAnsi="Times New Roman" w:cs="Times New Roman"/>
          <w:i/>
          <w:iCs/>
          <w:sz w:val="24"/>
          <w:szCs w:val="24"/>
          <w:highlight w:val="yellow"/>
          <w:lang w:val="en-GB"/>
        </w:rPr>
      </w:pPr>
      <w:r w:rsidRPr="00D300FD">
        <w:rPr>
          <w:rFonts w:ascii="Times New Roman" w:hAnsi="Times New Roman" w:cs="Times New Roman"/>
          <w:i/>
          <w:iCs/>
          <w:sz w:val="24"/>
          <w:szCs w:val="24"/>
          <w:lang w:val="en-GB"/>
        </w:rPr>
        <w:t>&lt;</w:t>
      </w:r>
      <w:r w:rsidRPr="00D300FD">
        <w:rPr>
          <w:rFonts w:ascii="Times New Roman" w:hAnsi="Times New Roman" w:cs="Times New Roman"/>
          <w:i/>
          <w:iCs/>
          <w:sz w:val="24"/>
          <w:szCs w:val="24"/>
          <w:highlight w:val="yellow"/>
          <w:lang w:val="en-GB"/>
        </w:rPr>
        <w:t>Address of the contractor</w:t>
      </w:r>
      <w:r w:rsidRPr="00D300FD">
        <w:rPr>
          <w:rFonts w:ascii="Times New Roman" w:hAnsi="Times New Roman" w:cs="Times New Roman"/>
          <w:i/>
          <w:iCs/>
          <w:sz w:val="24"/>
          <w:szCs w:val="24"/>
          <w:lang w:val="en-GB"/>
        </w:rPr>
        <w:t>&gt;</w:t>
      </w:r>
    </w:p>
    <w:p w14:paraId="27EE3318"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i/>
          <w:iCs/>
          <w:sz w:val="24"/>
          <w:szCs w:val="24"/>
          <w:lang w:val="en-GB"/>
        </w:rPr>
        <w:t>&lt;</w:t>
      </w:r>
      <w:r w:rsidRPr="00D300FD">
        <w:rPr>
          <w:rFonts w:ascii="Times New Roman" w:hAnsi="Times New Roman" w:cs="Times New Roman"/>
          <w:i/>
          <w:iCs/>
          <w:sz w:val="24"/>
          <w:szCs w:val="24"/>
          <w:highlight w:val="yellow"/>
          <w:lang w:val="en-GB" w:eastAsia="en-GB"/>
        </w:rPr>
        <w:t>Official registration number/VAT number</w:t>
      </w:r>
      <w:r w:rsidRPr="00D300FD">
        <w:rPr>
          <w:rFonts w:ascii="Times New Roman" w:hAnsi="Times New Roman" w:cs="Times New Roman"/>
          <w:i/>
          <w:iCs/>
          <w:position w:val="6"/>
          <w:sz w:val="24"/>
          <w:szCs w:val="24"/>
          <w:highlight w:val="yellow"/>
          <w:lang w:val="en-GB" w:eastAsia="en-GB"/>
        </w:rPr>
        <w:footnoteReference w:id="1"/>
      </w:r>
      <w:r w:rsidRPr="00D300FD">
        <w:rPr>
          <w:rFonts w:ascii="Times New Roman" w:hAnsi="Times New Roman" w:cs="Times New Roman"/>
          <w:i/>
          <w:iCs/>
          <w:sz w:val="24"/>
          <w:szCs w:val="24"/>
          <w:lang w:val="en-GB"/>
        </w:rPr>
        <w:t>&gt;</w:t>
      </w:r>
    </w:p>
    <w:p w14:paraId="782AE327"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(Contractor)</w:t>
      </w:r>
    </w:p>
    <w:p w14:paraId="20593B4B" w14:textId="77777777" w:rsidR="00056F91" w:rsidRPr="00D300FD" w:rsidRDefault="00056F91" w:rsidP="00855FE4">
      <w:pPr>
        <w:spacing w:after="0"/>
        <w:jc w:val="both"/>
        <w:rPr>
          <w:rFonts w:ascii="Times New Roman" w:hAnsi="Times New Roman" w:cs="Times New Roman"/>
          <w:sz w:val="24"/>
          <w:szCs w:val="24"/>
          <w:lang w:val="en-GB"/>
        </w:rPr>
      </w:pPr>
    </w:p>
    <w:p w14:paraId="1A4463EC"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1: Subject of the contract</w:t>
      </w:r>
    </w:p>
    <w:p w14:paraId="4CBA06A3" w14:textId="77777777" w:rsidR="00056F91" w:rsidRPr="00D300FD" w:rsidRDefault="00056F91" w:rsidP="00855FE4">
      <w:pPr>
        <w:spacing w:after="0"/>
        <w:jc w:val="both"/>
        <w:rPr>
          <w:rFonts w:ascii="Times New Roman" w:hAnsi="Times New Roman" w:cs="Times New Roman"/>
          <w:b/>
          <w:bCs/>
          <w:sz w:val="24"/>
          <w:szCs w:val="24"/>
          <w:lang w:val="en-GB"/>
        </w:rPr>
      </w:pPr>
    </w:p>
    <w:p w14:paraId="179D7402" w14:textId="370B89FB"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subject of the contract is the </w:t>
      </w:r>
      <w:r w:rsidR="00825C82" w:rsidRPr="009412D2">
        <w:rPr>
          <w:rFonts w:ascii="Times New Roman" w:hAnsi="Times New Roman" w:cs="Times New Roman"/>
        </w:rPr>
        <w:t>Project Reporting and Procurement Services</w:t>
      </w:r>
      <w:r w:rsidR="00825C82" w:rsidRPr="00D300FD" w:rsidDel="00825C82">
        <w:rPr>
          <w:rFonts w:ascii="Times New Roman" w:hAnsi="Times New Roman" w:cs="Times New Roman"/>
          <w:sz w:val="24"/>
          <w:szCs w:val="24"/>
          <w:lang w:val="en-GB"/>
        </w:rPr>
        <w:t xml:space="preserve"> </w:t>
      </w:r>
      <w:r w:rsidRPr="00D300FD">
        <w:rPr>
          <w:rFonts w:ascii="Times New Roman" w:hAnsi="Times New Roman" w:cs="Times New Roman"/>
          <w:sz w:val="24"/>
          <w:szCs w:val="24"/>
          <w:lang w:val="en-GB"/>
        </w:rPr>
        <w:t>as indicated in the contractor’s offer – ‘’Part B: Format of offer to be provided by the tenderer’’</w:t>
      </w:r>
    </w:p>
    <w:p w14:paraId="0E782D92" w14:textId="77777777" w:rsidR="00056F91" w:rsidRPr="00D300FD" w:rsidRDefault="00056F91" w:rsidP="00855FE4">
      <w:pPr>
        <w:spacing w:after="0"/>
        <w:jc w:val="both"/>
        <w:rPr>
          <w:rFonts w:ascii="Times New Roman" w:hAnsi="Times New Roman" w:cs="Times New Roman"/>
          <w:b/>
          <w:bCs/>
          <w:sz w:val="24"/>
          <w:szCs w:val="24"/>
          <w:lang w:val="en-GB"/>
        </w:rPr>
      </w:pPr>
    </w:p>
    <w:p w14:paraId="33790066"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2: Contract value</w:t>
      </w:r>
    </w:p>
    <w:p w14:paraId="44111209" w14:textId="77777777" w:rsidR="00056F91" w:rsidRPr="00D300FD" w:rsidRDefault="00056F91" w:rsidP="00855FE4">
      <w:pPr>
        <w:spacing w:after="0"/>
        <w:jc w:val="both"/>
        <w:rPr>
          <w:rFonts w:ascii="Times New Roman" w:hAnsi="Times New Roman" w:cs="Times New Roman"/>
          <w:b/>
          <w:bCs/>
          <w:sz w:val="24"/>
          <w:szCs w:val="24"/>
          <w:lang w:val="en-GB"/>
        </w:rPr>
      </w:pPr>
    </w:p>
    <w:p w14:paraId="5DEDB9F6" w14:textId="47C8B929"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total contract value for implementation of services indicated in the Article 1 is: &lt;</w:t>
      </w:r>
      <w:r w:rsidRPr="00D300FD">
        <w:rPr>
          <w:rFonts w:ascii="Times New Roman" w:hAnsi="Times New Roman" w:cs="Times New Roman"/>
          <w:sz w:val="24"/>
          <w:szCs w:val="24"/>
          <w:highlight w:val="yellow"/>
          <w:lang w:val="en-GB"/>
        </w:rPr>
        <w:t>XXX EUR/</w:t>
      </w:r>
      <w:r w:rsidR="00877379" w:rsidRPr="00877379">
        <w:rPr>
          <w:rFonts w:ascii="Times New Roman" w:hAnsi="Times New Roman" w:cs="Times New Roman"/>
          <w:sz w:val="24"/>
          <w:szCs w:val="24"/>
          <w:highlight w:val="yellow"/>
        </w:rPr>
        <w:t>National currency</w:t>
      </w:r>
      <w:r w:rsidR="00D13FD4">
        <w:rPr>
          <w:rFonts w:ascii="Times New Roman" w:hAnsi="Times New Roman" w:cs="Times New Roman"/>
          <w:sz w:val="24"/>
          <w:szCs w:val="24"/>
          <w:highlight w:val="yellow"/>
          <w:lang w:val="en-GB"/>
        </w:rPr>
        <w:t xml:space="preserve"> with VAT included/excluded</w:t>
      </w:r>
      <w:r w:rsidRPr="00D300FD">
        <w:rPr>
          <w:rFonts w:ascii="Times New Roman" w:hAnsi="Times New Roman" w:cs="Times New Roman"/>
          <w:sz w:val="24"/>
          <w:szCs w:val="24"/>
          <w:highlight w:val="yellow"/>
          <w:lang w:val="en-GB"/>
        </w:rPr>
        <w:t>&gt;.</w:t>
      </w:r>
      <w:r w:rsidRPr="00D300FD">
        <w:rPr>
          <w:rFonts w:ascii="Times New Roman" w:hAnsi="Times New Roman" w:cs="Times New Roman"/>
          <w:sz w:val="24"/>
          <w:szCs w:val="24"/>
          <w:lang w:val="en-GB"/>
        </w:rPr>
        <w:t xml:space="preserve"> </w:t>
      </w:r>
    </w:p>
    <w:p w14:paraId="0403F248" w14:textId="77777777" w:rsidR="00056F91" w:rsidRPr="00D300FD" w:rsidRDefault="00056F91" w:rsidP="00855FE4">
      <w:pPr>
        <w:spacing w:after="0"/>
        <w:jc w:val="both"/>
        <w:rPr>
          <w:rFonts w:ascii="Times New Roman" w:hAnsi="Times New Roman" w:cs="Times New Roman"/>
          <w:sz w:val="24"/>
          <w:szCs w:val="24"/>
          <w:lang w:val="en-GB"/>
        </w:rPr>
      </w:pPr>
    </w:p>
    <w:p w14:paraId="6D1698B8" w14:textId="7A742379" w:rsidR="006000F6" w:rsidRPr="00336D54" w:rsidRDefault="006000F6" w:rsidP="006000F6">
      <w:pPr>
        <w:spacing w:after="0"/>
        <w:jc w:val="both"/>
        <w:rPr>
          <w:rFonts w:ascii="Times New Roman" w:hAnsi="Times New Roman" w:cs="Times New Roman"/>
          <w:sz w:val="24"/>
          <w:szCs w:val="24"/>
          <w:lang w:val="en-US"/>
        </w:rPr>
      </w:pPr>
      <w:r w:rsidRPr="00336D54">
        <w:rPr>
          <w:rFonts w:ascii="Times New Roman" w:hAnsi="Times New Roman" w:cs="Times New Roman"/>
          <w:sz w:val="24"/>
          <w:szCs w:val="24"/>
          <w:lang w:val="en-US"/>
        </w:rPr>
        <w:t xml:space="preserve">For </w:t>
      </w:r>
      <w:r w:rsidR="00012ABE" w:rsidRPr="00336D54">
        <w:rPr>
          <w:rFonts w:ascii="Times New Roman" w:hAnsi="Times New Roman" w:cs="Times New Roman"/>
          <w:sz w:val="24"/>
          <w:szCs w:val="24"/>
          <w:lang w:val="en-US"/>
        </w:rPr>
        <w:t xml:space="preserve">all </w:t>
      </w:r>
      <w:r w:rsidRPr="00336D54">
        <w:rPr>
          <w:rFonts w:ascii="Times New Roman" w:hAnsi="Times New Roman" w:cs="Times New Roman"/>
          <w:sz w:val="24"/>
          <w:szCs w:val="24"/>
          <w:lang w:val="en-US"/>
        </w:rPr>
        <w:t>Partners:</w:t>
      </w:r>
    </w:p>
    <w:p w14:paraId="16EDCBF3" w14:textId="5481C108" w:rsidR="006000F6" w:rsidRDefault="006000F6" w:rsidP="006000F6">
      <w:pPr>
        <w:spacing w:after="0"/>
        <w:jc w:val="both"/>
        <w:rPr>
          <w:rFonts w:ascii="Times New Roman" w:hAnsi="Times New Roman" w:cs="Times New Roman"/>
          <w:sz w:val="24"/>
          <w:szCs w:val="24"/>
          <w:highlight w:val="yellow"/>
          <w:lang w:val="en-US"/>
        </w:rPr>
      </w:pPr>
      <w:r w:rsidRPr="00336D54">
        <w:rPr>
          <w:rFonts w:ascii="Times New Roman" w:hAnsi="Times New Roman" w:cs="Times New Roman"/>
          <w:sz w:val="24"/>
          <w:szCs w:val="24"/>
          <w:lang w:val="en-US"/>
        </w:rPr>
        <w:t xml:space="preserve">In accordance with IPA implementing regulation, for </w:t>
      </w:r>
      <w:r w:rsidR="00012ABE" w:rsidRPr="00336D54">
        <w:rPr>
          <w:rFonts w:ascii="Times New Roman" w:hAnsi="Times New Roman" w:cs="Times New Roman"/>
          <w:sz w:val="24"/>
          <w:szCs w:val="24"/>
          <w:lang w:val="en-US"/>
        </w:rPr>
        <w:t xml:space="preserve">all </w:t>
      </w:r>
      <w:r w:rsidRPr="00336D54">
        <w:rPr>
          <w:rFonts w:ascii="Times New Roman" w:hAnsi="Times New Roman" w:cs="Times New Roman"/>
          <w:sz w:val="24"/>
          <w:szCs w:val="24"/>
          <w:lang w:val="en-US"/>
        </w:rPr>
        <w:t>partners VAT can be an eligible expenditure. The Contracting Authority will pay the unit prices, as stated in the Financial Offer, and will pay the VAT if the VAT is</w:t>
      </w:r>
      <w:r w:rsidR="00ED5E6C" w:rsidRPr="00336D54">
        <w:rPr>
          <w:rFonts w:ascii="Times New Roman" w:hAnsi="Times New Roman" w:cs="Times New Roman"/>
          <w:sz w:val="24"/>
          <w:szCs w:val="24"/>
          <w:lang w:val="en-US"/>
        </w:rPr>
        <w:t xml:space="preserve"> eligible an</w:t>
      </w:r>
      <w:r w:rsidR="008B37E5" w:rsidRPr="00336D54">
        <w:rPr>
          <w:rFonts w:ascii="Times New Roman" w:hAnsi="Times New Roman" w:cs="Times New Roman"/>
          <w:sz w:val="24"/>
          <w:szCs w:val="24"/>
          <w:lang w:val="en-US"/>
        </w:rPr>
        <w:t>d</w:t>
      </w:r>
      <w:r w:rsidR="00ED5E6C" w:rsidRPr="00336D54">
        <w:rPr>
          <w:rFonts w:ascii="Times New Roman" w:hAnsi="Times New Roman" w:cs="Times New Roman"/>
          <w:sz w:val="24"/>
          <w:szCs w:val="24"/>
          <w:lang w:val="en-US"/>
        </w:rPr>
        <w:t xml:space="preserve"> is</w:t>
      </w:r>
      <w:r w:rsidRPr="00336D54">
        <w:rPr>
          <w:rFonts w:ascii="Times New Roman" w:hAnsi="Times New Roman" w:cs="Times New Roman"/>
          <w:sz w:val="24"/>
          <w:szCs w:val="24"/>
          <w:lang w:val="en-US"/>
        </w:rPr>
        <w:t xml:space="preserve"> clearly identified on the invoices.</w:t>
      </w:r>
    </w:p>
    <w:p w14:paraId="5C917D67" w14:textId="1C2B3588" w:rsidR="00F86E87" w:rsidRPr="00F86E87" w:rsidRDefault="00F86E87" w:rsidP="006000F6">
      <w:pPr>
        <w:spacing w:after="0"/>
        <w:jc w:val="both"/>
        <w:rPr>
          <w:rFonts w:ascii="Times New Roman" w:hAnsi="Times New Roman" w:cs="Times New Roman"/>
          <w:sz w:val="24"/>
          <w:szCs w:val="24"/>
          <w:highlight w:val="yellow"/>
          <w:lang w:val="en-US"/>
        </w:rPr>
      </w:pPr>
      <w:r w:rsidRPr="00336D54">
        <w:rPr>
          <w:rFonts w:ascii="Times New Roman" w:hAnsi="Times New Roman" w:cs="Times New Roman"/>
          <w:sz w:val="24"/>
          <w:szCs w:val="24"/>
          <w:lang w:val="en-US"/>
        </w:rPr>
        <w:t xml:space="preserve">For this contract VAT is </w:t>
      </w:r>
      <w:r w:rsidR="00DD010B">
        <w:rPr>
          <w:rFonts w:ascii="Times New Roman" w:hAnsi="Times New Roman" w:cs="Times New Roman"/>
          <w:sz w:val="24"/>
          <w:szCs w:val="24"/>
          <w:lang w:val="en-US"/>
        </w:rPr>
        <w:t>&lt;</w:t>
      </w:r>
      <w:r w:rsidRPr="00F86E87">
        <w:rPr>
          <w:rFonts w:ascii="Times New Roman" w:hAnsi="Times New Roman" w:cs="Times New Roman"/>
          <w:sz w:val="24"/>
          <w:szCs w:val="24"/>
          <w:highlight w:val="yellow"/>
          <w:lang w:val="en-US"/>
        </w:rPr>
        <w:t>eligible/non eligible</w:t>
      </w:r>
      <w:r w:rsidR="00DD010B">
        <w:rPr>
          <w:rFonts w:ascii="Times New Roman" w:hAnsi="Times New Roman" w:cs="Times New Roman"/>
          <w:sz w:val="24"/>
          <w:szCs w:val="24"/>
          <w:highlight w:val="yellow"/>
          <w:lang w:val="en-US"/>
        </w:rPr>
        <w:t>&gt;</w:t>
      </w:r>
      <w:r w:rsidRPr="00F86E87">
        <w:rPr>
          <w:rFonts w:ascii="Times New Roman" w:hAnsi="Times New Roman" w:cs="Times New Roman"/>
          <w:sz w:val="24"/>
          <w:szCs w:val="24"/>
          <w:highlight w:val="yellow"/>
          <w:lang w:val="en-US"/>
        </w:rPr>
        <w:t xml:space="preserve"> </w:t>
      </w:r>
      <w:r w:rsidRPr="00336D54">
        <w:rPr>
          <w:rFonts w:ascii="Times New Roman" w:hAnsi="Times New Roman" w:cs="Times New Roman"/>
          <w:sz w:val="24"/>
          <w:szCs w:val="24"/>
          <w:lang w:val="en-US"/>
        </w:rPr>
        <w:t>cost.</w:t>
      </w:r>
    </w:p>
    <w:p w14:paraId="319EA110" w14:textId="77777777" w:rsidR="00056F91" w:rsidRPr="00D300FD" w:rsidRDefault="00056F91" w:rsidP="00001EE9">
      <w:pPr>
        <w:spacing w:after="0"/>
        <w:jc w:val="both"/>
        <w:rPr>
          <w:rFonts w:ascii="Times New Roman" w:hAnsi="Times New Roman" w:cs="Times New Roman"/>
          <w:sz w:val="24"/>
          <w:szCs w:val="24"/>
          <w:lang w:val="en-GB"/>
        </w:rPr>
      </w:pPr>
    </w:p>
    <w:p w14:paraId="2539F5EF" w14:textId="77777777" w:rsidR="00056F91" w:rsidRPr="00D300FD" w:rsidRDefault="00056F91" w:rsidP="00855FE4">
      <w:pPr>
        <w:spacing w:after="0"/>
        <w:jc w:val="both"/>
        <w:rPr>
          <w:rFonts w:ascii="Times New Roman" w:hAnsi="Times New Roman" w:cs="Times New Roman"/>
          <w:b/>
          <w:bCs/>
          <w:sz w:val="24"/>
          <w:szCs w:val="24"/>
          <w:lang w:val="en-GB"/>
        </w:rPr>
      </w:pPr>
    </w:p>
    <w:p w14:paraId="74CFF567" w14:textId="77777777" w:rsidR="002B47B5" w:rsidRDefault="002B47B5" w:rsidP="00855FE4">
      <w:pPr>
        <w:spacing w:after="0"/>
        <w:jc w:val="both"/>
        <w:rPr>
          <w:rFonts w:ascii="Times New Roman" w:hAnsi="Times New Roman" w:cs="Times New Roman"/>
          <w:b/>
          <w:bCs/>
          <w:sz w:val="24"/>
          <w:szCs w:val="24"/>
          <w:lang w:val="en-GB"/>
        </w:rPr>
      </w:pPr>
    </w:p>
    <w:p w14:paraId="374673A5" w14:textId="77777777" w:rsidR="002B47B5" w:rsidRDefault="002B47B5" w:rsidP="00855FE4">
      <w:pPr>
        <w:spacing w:after="0"/>
        <w:jc w:val="both"/>
        <w:rPr>
          <w:rFonts w:ascii="Times New Roman" w:hAnsi="Times New Roman" w:cs="Times New Roman"/>
          <w:b/>
          <w:bCs/>
          <w:sz w:val="24"/>
          <w:szCs w:val="24"/>
          <w:lang w:val="en-GB"/>
        </w:rPr>
      </w:pPr>
    </w:p>
    <w:p w14:paraId="6BDAD510" w14:textId="690671BE"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lastRenderedPageBreak/>
        <w:t>Article 3: Contracting documents</w:t>
      </w:r>
    </w:p>
    <w:p w14:paraId="452CA513" w14:textId="77777777" w:rsidR="00056F91" w:rsidRPr="00D300FD" w:rsidRDefault="00056F91" w:rsidP="00855FE4">
      <w:pPr>
        <w:spacing w:after="0"/>
        <w:jc w:val="both"/>
        <w:rPr>
          <w:rFonts w:ascii="Times New Roman" w:hAnsi="Times New Roman" w:cs="Times New Roman"/>
          <w:b/>
          <w:bCs/>
          <w:sz w:val="24"/>
          <w:szCs w:val="24"/>
          <w:lang w:val="en-GB"/>
        </w:rPr>
      </w:pPr>
    </w:p>
    <w:p w14:paraId="5CC5A7C9"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documents which form the part of this contract are (by the order of precedence):</w:t>
      </w:r>
    </w:p>
    <w:p w14:paraId="25C2BAB7" w14:textId="77777777" w:rsidR="00056F91" w:rsidRPr="00D300FD" w:rsidRDefault="00056F91" w:rsidP="00855FE4">
      <w:pPr>
        <w:numPr>
          <w:ilvl w:val="0"/>
          <w:numId w:val="1"/>
        </w:num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 agreement</w:t>
      </w:r>
    </w:p>
    <w:p w14:paraId="3A81B926" w14:textId="77777777" w:rsidR="00056F91" w:rsidRPr="00D300FD" w:rsidRDefault="00056F91" w:rsidP="00855FE4">
      <w:pPr>
        <w:numPr>
          <w:ilvl w:val="0"/>
          <w:numId w:val="1"/>
        </w:num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Contractor’s offer as provided in the tendering phase – ‘’Part B: Format of offer to be provided by the tenderer’’</w:t>
      </w:r>
    </w:p>
    <w:p w14:paraId="1DA8C943" w14:textId="77777777" w:rsidR="00056F91" w:rsidRPr="00D300FD" w:rsidRDefault="00056F91" w:rsidP="002C3A25">
      <w:pPr>
        <w:numPr>
          <w:ilvl w:val="0"/>
          <w:numId w:val="1"/>
        </w:num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Contractor’s financial offer </w:t>
      </w:r>
      <w:proofErr w:type="gramStart"/>
      <w:r w:rsidRPr="00D300FD">
        <w:rPr>
          <w:rFonts w:ascii="Times New Roman" w:hAnsi="Times New Roman" w:cs="Times New Roman"/>
          <w:sz w:val="24"/>
          <w:szCs w:val="24"/>
          <w:lang w:val="en-GB"/>
        </w:rPr>
        <w:t>–“ Part</w:t>
      </w:r>
      <w:proofErr w:type="gramEnd"/>
      <w:r w:rsidRPr="00D300FD">
        <w:rPr>
          <w:rFonts w:ascii="Times New Roman" w:hAnsi="Times New Roman" w:cs="Times New Roman"/>
          <w:sz w:val="24"/>
          <w:szCs w:val="24"/>
          <w:lang w:val="en-GB"/>
        </w:rPr>
        <w:t xml:space="preserve"> </w:t>
      </w:r>
      <w:proofErr w:type="gramStart"/>
      <w:r w:rsidRPr="00D300FD">
        <w:rPr>
          <w:rFonts w:ascii="Times New Roman" w:hAnsi="Times New Roman" w:cs="Times New Roman"/>
          <w:sz w:val="24"/>
          <w:szCs w:val="24"/>
          <w:lang w:val="en-GB"/>
        </w:rPr>
        <w:t>C:Format</w:t>
      </w:r>
      <w:proofErr w:type="gramEnd"/>
      <w:r w:rsidRPr="00D300FD">
        <w:rPr>
          <w:rFonts w:ascii="Times New Roman" w:hAnsi="Times New Roman" w:cs="Times New Roman"/>
          <w:sz w:val="24"/>
          <w:szCs w:val="24"/>
          <w:lang w:val="en-GB"/>
        </w:rPr>
        <w:t xml:space="preserve"> of financial offer”</w:t>
      </w:r>
    </w:p>
    <w:p w14:paraId="6F3DDCBD" w14:textId="77777777" w:rsidR="00056F91" w:rsidRPr="00D300FD" w:rsidRDefault="00056F91" w:rsidP="00E53649">
      <w:pPr>
        <w:numPr>
          <w:ilvl w:val="0"/>
          <w:numId w:val="1"/>
        </w:num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Any other supporting documentation if applicable (* - in case of asking for registration of company or other information)  </w:t>
      </w:r>
    </w:p>
    <w:p w14:paraId="334A30DA" w14:textId="77777777" w:rsidR="003067BA"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For any issues not defined in this contract agreement the rules of General conditions</w:t>
      </w:r>
      <w:r w:rsidR="006C6D6E" w:rsidRPr="00D300FD">
        <w:rPr>
          <w:rFonts w:ascii="Times New Roman" w:hAnsi="Times New Roman" w:cs="Times New Roman"/>
          <w:sz w:val="24"/>
          <w:szCs w:val="24"/>
          <w:lang w:val="en-GB"/>
        </w:rPr>
        <w:t xml:space="preserve"> will be applied </w:t>
      </w:r>
    </w:p>
    <w:tbl>
      <w:tblPr>
        <w:tblW w:w="0" w:type="auto"/>
        <w:tblBorders>
          <w:top w:val="single" w:sz="6" w:space="0" w:color="AAAAAA"/>
          <w:left w:val="single" w:sz="6" w:space="0" w:color="AAAAAA"/>
          <w:bottom w:val="single" w:sz="6" w:space="0" w:color="AAAAAA"/>
          <w:right w:val="single" w:sz="6" w:space="0" w:color="AAAAAA"/>
        </w:tblBorders>
        <w:shd w:val="clear" w:color="auto" w:fill="F8F8F8"/>
        <w:tblCellMar>
          <w:top w:w="15" w:type="dxa"/>
          <w:left w:w="15" w:type="dxa"/>
          <w:bottom w:w="15" w:type="dxa"/>
          <w:right w:w="15" w:type="dxa"/>
        </w:tblCellMar>
        <w:tblLook w:val="04A0" w:firstRow="1" w:lastRow="0" w:firstColumn="1" w:lastColumn="0" w:noHBand="0" w:noVBand="1"/>
      </w:tblPr>
      <w:tblGrid>
        <w:gridCol w:w="570"/>
        <w:gridCol w:w="3630"/>
        <w:gridCol w:w="4590"/>
      </w:tblGrid>
      <w:tr w:rsidR="00D300FD" w:rsidRPr="00D300FD" w14:paraId="09DF3A20" w14:textId="77777777" w:rsidTr="003067BA">
        <w:tc>
          <w:tcPr>
            <w:tcW w:w="57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14:paraId="4040EE24" w14:textId="77777777" w:rsidR="003067BA" w:rsidRPr="00D300FD" w:rsidRDefault="003067BA">
            <w:pPr>
              <w:wordWrap w:val="0"/>
              <w:spacing w:after="0" w:line="240" w:lineRule="auto"/>
              <w:rPr>
                <w:rFonts w:ascii="Times New Roman" w:hAnsi="Times New Roman" w:cs="Times New Roman"/>
                <w:sz w:val="24"/>
                <w:szCs w:val="24"/>
                <w:lang w:val="en-US"/>
              </w:rPr>
            </w:pPr>
            <w:r w:rsidRPr="00D300FD">
              <w:rPr>
                <w:rFonts w:ascii="Times New Roman" w:hAnsi="Times New Roman" w:cs="Times New Roman"/>
                <w:sz w:val="24"/>
                <w:szCs w:val="24"/>
              </w:rPr>
              <w:t>B8d</w:t>
            </w:r>
          </w:p>
        </w:tc>
        <w:tc>
          <w:tcPr>
            <w:tcW w:w="363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14:paraId="15FCB7D8" w14:textId="77777777" w:rsidR="003067BA" w:rsidRPr="00D300FD" w:rsidRDefault="003067BA">
            <w:pPr>
              <w:wordWrap w:val="0"/>
              <w:rPr>
                <w:rFonts w:ascii="Times New Roman" w:hAnsi="Times New Roman" w:cs="Times New Roman"/>
                <w:sz w:val="24"/>
                <w:szCs w:val="24"/>
              </w:rPr>
            </w:pPr>
            <w:r w:rsidRPr="00D300FD">
              <w:rPr>
                <w:rFonts w:ascii="Times New Roman" w:hAnsi="Times New Roman" w:cs="Times New Roman"/>
                <w:sz w:val="24"/>
                <w:szCs w:val="24"/>
              </w:rPr>
              <w:t>Draft contract : General conditions (Annex I)</w:t>
            </w:r>
          </w:p>
        </w:tc>
        <w:tc>
          <w:tcPr>
            <w:tcW w:w="459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14:paraId="1B258800" w14:textId="5FD98D99" w:rsidR="00F02220" w:rsidRPr="00D300FD" w:rsidRDefault="00F02220">
            <w:pPr>
              <w:wordWrap w:val="0"/>
              <w:rPr>
                <w:rFonts w:ascii="Times New Roman" w:hAnsi="Times New Roman" w:cs="Times New Roman"/>
                <w:sz w:val="24"/>
                <w:szCs w:val="24"/>
              </w:rPr>
            </w:pPr>
            <w:hyperlink r:id="rId8" w:history="1">
              <w:r w:rsidRPr="00D300FD">
                <w:rPr>
                  <w:rStyle w:val="Hyperlink"/>
                  <w:rFonts w:ascii="Times New Roman" w:hAnsi="Times New Roman" w:cs="Times New Roman"/>
                  <w:color w:val="auto"/>
                  <w:sz w:val="24"/>
                  <w:szCs w:val="24"/>
                </w:rPr>
                <w:t>https://wikis.ec.europa.eu/download/attachments/44168995/b8d_annexigc_en.pdf</w:t>
              </w:r>
            </w:hyperlink>
            <w:r w:rsidRPr="00D300FD">
              <w:rPr>
                <w:rFonts w:ascii="Times New Roman" w:hAnsi="Times New Roman" w:cs="Times New Roman"/>
                <w:sz w:val="24"/>
                <w:szCs w:val="24"/>
              </w:rPr>
              <w:t xml:space="preserve"> </w:t>
            </w:r>
          </w:p>
        </w:tc>
      </w:tr>
    </w:tbl>
    <w:p w14:paraId="53C59419" w14:textId="77777777" w:rsidR="006C6D6E" w:rsidRPr="00D300FD" w:rsidRDefault="006C6D6E" w:rsidP="00855FE4">
      <w:pPr>
        <w:spacing w:after="0"/>
        <w:jc w:val="both"/>
        <w:rPr>
          <w:rFonts w:ascii="Times New Roman" w:hAnsi="Times New Roman" w:cs="Times New Roman"/>
          <w:sz w:val="24"/>
          <w:szCs w:val="24"/>
          <w:lang w:val="en-GB"/>
        </w:rPr>
      </w:pPr>
    </w:p>
    <w:p w14:paraId="777A37E9" w14:textId="0AB5B676" w:rsidR="003067BA" w:rsidRPr="00D300FD" w:rsidRDefault="003067BA" w:rsidP="00855FE4">
      <w:pPr>
        <w:spacing w:after="0"/>
        <w:jc w:val="both"/>
        <w:rPr>
          <w:rFonts w:ascii="Times New Roman" w:hAnsi="Times New Roman" w:cs="Times New Roman"/>
          <w:sz w:val="24"/>
          <w:szCs w:val="24"/>
          <w:lang w:val="en-GB"/>
        </w:rPr>
      </w:pPr>
    </w:p>
    <w:p w14:paraId="782581EA" w14:textId="5CEC1798" w:rsidR="00F02220" w:rsidRPr="00D300FD" w:rsidRDefault="00F02220" w:rsidP="00855FE4">
      <w:pPr>
        <w:spacing w:after="0"/>
        <w:jc w:val="both"/>
        <w:rPr>
          <w:rFonts w:ascii="Times New Roman" w:hAnsi="Times New Roman" w:cs="Times New Roman"/>
          <w:sz w:val="24"/>
          <w:szCs w:val="24"/>
          <w:lang w:val="en-GB"/>
        </w:rPr>
      </w:pPr>
      <w:hyperlink r:id="rId9" w:anchor="Annexes-AnnexesB(Ch.3):Servicecontracts" w:history="1">
        <w:r w:rsidRPr="00D300FD">
          <w:rPr>
            <w:rStyle w:val="Hyperlink"/>
            <w:rFonts w:ascii="Times New Roman" w:hAnsi="Times New Roman" w:cs="Times New Roman"/>
            <w:color w:val="auto"/>
            <w:sz w:val="24"/>
            <w:szCs w:val="24"/>
            <w:lang w:val="en-GB"/>
          </w:rPr>
          <w:t>https://wikis.ec.europa.eu/display/ExactExternalWiki/Annexes#Annexes-AnnexesB(Ch.3):Servicecontracts</w:t>
        </w:r>
      </w:hyperlink>
      <w:r w:rsidRPr="00D300FD">
        <w:rPr>
          <w:rFonts w:ascii="Times New Roman" w:hAnsi="Times New Roman" w:cs="Times New Roman"/>
          <w:sz w:val="24"/>
          <w:szCs w:val="24"/>
          <w:lang w:val="en-GB"/>
        </w:rPr>
        <w:t xml:space="preserve"> </w:t>
      </w:r>
    </w:p>
    <w:p w14:paraId="685206FF" w14:textId="77777777" w:rsidR="00F02220" w:rsidRPr="00D300FD" w:rsidRDefault="00F02220" w:rsidP="00855FE4">
      <w:pPr>
        <w:spacing w:after="0"/>
        <w:jc w:val="both"/>
        <w:rPr>
          <w:rFonts w:ascii="Times New Roman" w:hAnsi="Times New Roman" w:cs="Times New Roman"/>
          <w:sz w:val="24"/>
          <w:szCs w:val="24"/>
          <w:lang w:val="en-GB"/>
        </w:rPr>
      </w:pPr>
    </w:p>
    <w:p w14:paraId="26BFE938"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4: Deliveries and payments</w:t>
      </w:r>
    </w:p>
    <w:p w14:paraId="2B62E1B0" w14:textId="77777777" w:rsidR="00056F91" w:rsidRPr="00D300FD" w:rsidRDefault="00056F91" w:rsidP="00855FE4">
      <w:pPr>
        <w:spacing w:after="0"/>
        <w:jc w:val="both"/>
        <w:rPr>
          <w:rFonts w:ascii="Times New Roman" w:hAnsi="Times New Roman" w:cs="Times New Roman"/>
          <w:b/>
          <w:bCs/>
          <w:sz w:val="24"/>
          <w:szCs w:val="24"/>
          <w:lang w:val="en-GB"/>
        </w:rPr>
      </w:pPr>
    </w:p>
    <w:p w14:paraId="0B78D656"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contractor will deliver without reservation the services indicated in the contractor’s offer ‘’Part B: Format of offer to be provided by the tenderer’’. The deliveries will be implemented within the indicated dates. </w:t>
      </w:r>
    </w:p>
    <w:p w14:paraId="35C359F7"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14:paraId="225F1F77" w14:textId="77777777" w:rsidR="00056F91" w:rsidRPr="00D300FD" w:rsidRDefault="00056F91" w:rsidP="00855FE4">
      <w:pPr>
        <w:spacing w:after="0"/>
        <w:jc w:val="both"/>
        <w:rPr>
          <w:rFonts w:ascii="Times New Roman" w:hAnsi="Times New Roman" w:cs="Times New Roman"/>
          <w:sz w:val="24"/>
          <w:szCs w:val="24"/>
          <w:lang w:val="en-GB"/>
        </w:rPr>
      </w:pPr>
    </w:p>
    <w:p w14:paraId="3646DDB1" w14:textId="52E2AEC4"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rPr>
        <w:t xml:space="preserve">In case the contract is concluded in EUR, and payments are made in </w:t>
      </w:r>
      <w:r w:rsidR="00877379" w:rsidRPr="00877379">
        <w:rPr>
          <w:rFonts w:ascii="Times New Roman" w:hAnsi="Times New Roman" w:cs="Times New Roman"/>
          <w:sz w:val="24"/>
          <w:szCs w:val="24"/>
        </w:rPr>
        <w:t>National currency</w:t>
      </w:r>
      <w:r w:rsidRPr="00D300FD">
        <w:rPr>
          <w:rFonts w:ascii="Times New Roman" w:hAnsi="Times New Roman" w:cs="Times New Roman"/>
          <w:sz w:val="24"/>
          <w:szCs w:val="24"/>
        </w:rPr>
        <w:t>, applicable exchange rate must be InforEuro exchange rate for the month of the issuing of invoice or pre-invoice in case of VAT exemption.</w:t>
      </w:r>
    </w:p>
    <w:p w14:paraId="57B39163" w14:textId="77777777" w:rsidR="00056F91" w:rsidRPr="00D300FD" w:rsidRDefault="00056F91" w:rsidP="00855FE4">
      <w:pPr>
        <w:spacing w:after="0"/>
        <w:jc w:val="both"/>
        <w:rPr>
          <w:rFonts w:ascii="Times New Roman" w:hAnsi="Times New Roman" w:cs="Times New Roman"/>
          <w:sz w:val="24"/>
          <w:szCs w:val="24"/>
          <w:lang w:val="en-GB"/>
        </w:rPr>
      </w:pPr>
    </w:p>
    <w:p w14:paraId="1EDD64C0"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payments will be issued by the following time schedule.</w:t>
      </w:r>
    </w:p>
    <w:p w14:paraId="2E6ECECD" w14:textId="77777777" w:rsidR="00056F91" w:rsidRPr="00D300FD" w:rsidRDefault="00056F91" w:rsidP="00855FE4">
      <w:pPr>
        <w:spacing w:after="0"/>
        <w:jc w:val="both"/>
        <w:rPr>
          <w:rFonts w:ascii="Times New Roman" w:hAnsi="Times New Roman" w:cs="Times New Roman"/>
          <w:sz w:val="24"/>
          <w:szCs w:val="24"/>
          <w:lang w:val="en-GB"/>
        </w:rPr>
      </w:pPr>
    </w:p>
    <w:p w14:paraId="6C005906" w14:textId="77777777" w:rsidR="00056F91" w:rsidRPr="00D300FD" w:rsidRDefault="00056F91" w:rsidP="007C561E">
      <w:pPr>
        <w:spacing w:after="0"/>
        <w:jc w:val="both"/>
        <w:rPr>
          <w:rFonts w:ascii="Times New Roman" w:hAnsi="Times New Roman" w:cs="Times New Roman"/>
          <w:lang w:val="en-GB"/>
        </w:rPr>
      </w:pPr>
    </w:p>
    <w:tbl>
      <w:tblPr>
        <w:tblpPr w:leftFromText="180" w:rightFromText="180" w:vertAnchor="text" w:tblpX="108" w:tblpY="1"/>
        <w:tblOverlap w:val="never"/>
        <w:tblW w:w="9018"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885"/>
        <w:gridCol w:w="4352"/>
        <w:gridCol w:w="2781"/>
      </w:tblGrid>
      <w:tr w:rsidR="00D300FD" w:rsidRPr="00D300FD" w14:paraId="3D02DCAB" w14:textId="77777777" w:rsidTr="00C10A63">
        <w:trPr>
          <w:cantSplit/>
          <w:trHeight w:val="345"/>
        </w:trPr>
        <w:tc>
          <w:tcPr>
            <w:tcW w:w="1885" w:type="dxa"/>
            <w:tcBorders>
              <w:top w:val="single" w:sz="4" w:space="0" w:color="auto"/>
            </w:tcBorders>
          </w:tcPr>
          <w:p w14:paraId="6464311D" w14:textId="2E3642BC" w:rsidR="00056F91" w:rsidRPr="008E6782" w:rsidRDefault="00056F91" w:rsidP="00855FE4">
            <w:pPr>
              <w:keepNext/>
              <w:spacing w:before="40" w:after="40"/>
              <w:jc w:val="center"/>
              <w:rPr>
                <w:rFonts w:ascii="Times New Roman" w:hAnsi="Times New Roman" w:cs="Times New Roman"/>
                <w:b/>
                <w:bCs/>
              </w:rPr>
            </w:pPr>
            <w:r w:rsidRPr="008E6782">
              <w:rPr>
                <w:rFonts w:ascii="Times New Roman" w:hAnsi="Times New Roman" w:cs="Times New Roman"/>
                <w:b/>
                <w:bCs/>
              </w:rPr>
              <w:t>Day/Month</w:t>
            </w:r>
            <w:r w:rsidR="008F35AD" w:rsidRPr="008E6782">
              <w:rPr>
                <w:rFonts w:ascii="Times New Roman" w:hAnsi="Times New Roman" w:cs="Times New Roman"/>
                <w:b/>
                <w:bCs/>
              </w:rPr>
              <w:t>/Year</w:t>
            </w:r>
          </w:p>
        </w:tc>
        <w:tc>
          <w:tcPr>
            <w:tcW w:w="4352" w:type="dxa"/>
            <w:tcBorders>
              <w:top w:val="single" w:sz="4" w:space="0" w:color="auto"/>
            </w:tcBorders>
          </w:tcPr>
          <w:p w14:paraId="72BD2223" w14:textId="77777777" w:rsidR="00056F91" w:rsidRPr="00D300FD" w:rsidRDefault="00056F91" w:rsidP="00855FE4">
            <w:pPr>
              <w:keepNext/>
              <w:spacing w:before="40" w:after="40"/>
              <w:rPr>
                <w:rFonts w:ascii="Times New Roman" w:hAnsi="Times New Roman" w:cs="Times New Roman"/>
                <w:b/>
                <w:bCs/>
              </w:rPr>
            </w:pPr>
          </w:p>
        </w:tc>
        <w:tc>
          <w:tcPr>
            <w:tcW w:w="2781" w:type="dxa"/>
            <w:tcBorders>
              <w:top w:val="single" w:sz="4" w:space="0" w:color="auto"/>
            </w:tcBorders>
          </w:tcPr>
          <w:p w14:paraId="5CD39B8A" w14:textId="3E491B4B" w:rsidR="00056F91" w:rsidRPr="00D300FD" w:rsidRDefault="00056F91" w:rsidP="00855FE4">
            <w:pPr>
              <w:keepNext/>
              <w:spacing w:before="40" w:after="40"/>
              <w:jc w:val="center"/>
              <w:rPr>
                <w:rFonts w:ascii="Times New Roman" w:hAnsi="Times New Roman" w:cs="Times New Roman"/>
                <w:b/>
                <w:bCs/>
              </w:rPr>
            </w:pPr>
            <w:r w:rsidRPr="00D300FD">
              <w:rPr>
                <w:rFonts w:ascii="Times New Roman" w:hAnsi="Times New Roman" w:cs="Times New Roman"/>
                <w:b/>
                <w:bCs/>
              </w:rPr>
              <w:t>&lt;</w:t>
            </w:r>
            <w:r w:rsidRPr="00D300FD">
              <w:rPr>
                <w:rFonts w:ascii="Times New Roman" w:hAnsi="Times New Roman" w:cs="Times New Roman"/>
                <w:b/>
                <w:bCs/>
                <w:highlight w:val="yellow"/>
              </w:rPr>
              <w:t>EUR/</w:t>
            </w:r>
            <w:r w:rsidR="00E27CBC" w:rsidRPr="00E27CBC">
              <w:rPr>
                <w:rFonts w:ascii="Times New Roman" w:hAnsi="Times New Roman" w:cs="Times New Roman"/>
                <w:b/>
                <w:bCs/>
                <w:highlight w:val="yellow"/>
              </w:rPr>
              <w:t>National currency</w:t>
            </w:r>
            <w:r w:rsidRPr="00D300FD">
              <w:rPr>
                <w:rFonts w:ascii="Times New Roman" w:hAnsi="Times New Roman" w:cs="Times New Roman"/>
                <w:b/>
                <w:bCs/>
              </w:rPr>
              <w:t>&gt;</w:t>
            </w:r>
          </w:p>
        </w:tc>
      </w:tr>
      <w:tr w:rsidR="00D300FD" w:rsidRPr="00D300FD" w14:paraId="4375B26A" w14:textId="77777777" w:rsidTr="00C10A63">
        <w:trPr>
          <w:cantSplit/>
          <w:trHeight w:val="602"/>
        </w:trPr>
        <w:tc>
          <w:tcPr>
            <w:tcW w:w="1885" w:type="dxa"/>
            <w:tcBorders>
              <w:bottom w:val="nil"/>
            </w:tcBorders>
          </w:tcPr>
          <w:p w14:paraId="31D8564D" w14:textId="054B3643" w:rsidR="00056F91" w:rsidRPr="008E6782" w:rsidRDefault="008F35AD" w:rsidP="00480F40">
            <w:pPr>
              <w:spacing w:before="40" w:after="40" w:line="240" w:lineRule="auto"/>
              <w:jc w:val="center"/>
              <w:rPr>
                <w:rFonts w:ascii="Times New Roman" w:hAnsi="Times New Roman" w:cs="Times New Roman"/>
              </w:rPr>
            </w:pPr>
            <w:r w:rsidRPr="008E6782">
              <w:rPr>
                <w:rFonts w:ascii="Times New Roman" w:hAnsi="Times New Roman" w:cs="Times New Roman"/>
              </w:rPr>
              <w:t>08</w:t>
            </w:r>
            <w:r w:rsidR="00056F91" w:rsidRPr="008E6782">
              <w:rPr>
                <w:rFonts w:ascii="Times New Roman" w:hAnsi="Times New Roman" w:cs="Times New Roman"/>
              </w:rPr>
              <w:t>/</w:t>
            </w:r>
            <w:r w:rsidRPr="008E6782">
              <w:rPr>
                <w:rFonts w:ascii="Times New Roman" w:hAnsi="Times New Roman" w:cs="Times New Roman"/>
              </w:rPr>
              <w:t>02/2026</w:t>
            </w:r>
          </w:p>
        </w:tc>
        <w:tc>
          <w:tcPr>
            <w:tcW w:w="4352" w:type="dxa"/>
            <w:tcBorders>
              <w:bottom w:val="nil"/>
            </w:tcBorders>
          </w:tcPr>
          <w:p w14:paraId="53739B11" w14:textId="50B9228C" w:rsidR="00056F91" w:rsidRPr="00D300FD" w:rsidRDefault="00056F91" w:rsidP="00480F40">
            <w:pPr>
              <w:spacing w:line="240" w:lineRule="auto"/>
              <w:ind w:left="567" w:hanging="567"/>
              <w:rPr>
                <w:rFonts w:ascii="Times New Roman" w:hAnsi="Times New Roman" w:cs="Times New Roman"/>
              </w:rPr>
            </w:pPr>
            <w:r w:rsidRPr="00D300FD">
              <w:rPr>
                <w:rFonts w:ascii="Times New Roman" w:hAnsi="Times New Roman" w:cs="Times New Roman"/>
              </w:rPr>
              <w:t>Interim payment</w:t>
            </w:r>
          </w:p>
          <w:p w14:paraId="1510C5E0" w14:textId="77777777" w:rsidR="00056F91" w:rsidRPr="00D300FD" w:rsidRDefault="00056F91" w:rsidP="00480F40">
            <w:pPr>
              <w:spacing w:before="40" w:after="40" w:line="240" w:lineRule="auto"/>
              <w:rPr>
                <w:rFonts w:ascii="Times New Roman" w:hAnsi="Times New Roman" w:cs="Times New Roman"/>
              </w:rPr>
            </w:pPr>
          </w:p>
        </w:tc>
        <w:tc>
          <w:tcPr>
            <w:tcW w:w="2781" w:type="dxa"/>
            <w:tcBorders>
              <w:bottom w:val="nil"/>
            </w:tcBorders>
          </w:tcPr>
          <w:p w14:paraId="3F83EF07" w14:textId="39BF0BDA" w:rsidR="00056F91" w:rsidRPr="008E6782" w:rsidRDefault="00C10A63" w:rsidP="00480F40">
            <w:pPr>
              <w:spacing w:after="0" w:line="240" w:lineRule="auto"/>
              <w:jc w:val="center"/>
              <w:rPr>
                <w:rFonts w:ascii="Times New Roman" w:hAnsi="Times New Roman" w:cs="Times New Roman"/>
                <w:lang w:val="hu-HU"/>
              </w:rPr>
            </w:pPr>
            <w:r w:rsidRPr="008E6782">
              <w:rPr>
                <w:rFonts w:ascii="Times New Roman" w:hAnsi="Times New Roman" w:cs="Times New Roman"/>
              </w:rPr>
              <w:t>36,84%</w:t>
            </w:r>
          </w:p>
        </w:tc>
      </w:tr>
      <w:tr w:rsidR="00825C82" w:rsidRPr="00D300FD" w14:paraId="4A432790" w14:textId="77777777" w:rsidTr="00C10A63">
        <w:trPr>
          <w:cantSplit/>
          <w:trHeight w:val="602"/>
        </w:trPr>
        <w:tc>
          <w:tcPr>
            <w:tcW w:w="1885" w:type="dxa"/>
            <w:tcBorders>
              <w:bottom w:val="nil"/>
            </w:tcBorders>
          </w:tcPr>
          <w:p w14:paraId="5B9978EE" w14:textId="39E9CC99" w:rsidR="00825C82" w:rsidRPr="008E6782" w:rsidRDefault="008F35AD" w:rsidP="00480F40">
            <w:pPr>
              <w:spacing w:before="40" w:after="40" w:line="240" w:lineRule="auto"/>
              <w:jc w:val="center"/>
              <w:rPr>
                <w:rFonts w:ascii="Times New Roman" w:hAnsi="Times New Roman" w:cs="Times New Roman"/>
              </w:rPr>
            </w:pPr>
            <w:r w:rsidRPr="008E6782">
              <w:rPr>
                <w:rFonts w:ascii="Times New Roman" w:hAnsi="Times New Roman" w:cs="Times New Roman"/>
              </w:rPr>
              <w:t>08/08/2026</w:t>
            </w:r>
          </w:p>
        </w:tc>
        <w:tc>
          <w:tcPr>
            <w:tcW w:w="4352" w:type="dxa"/>
            <w:tcBorders>
              <w:bottom w:val="nil"/>
            </w:tcBorders>
          </w:tcPr>
          <w:p w14:paraId="29C13421" w14:textId="305C0FEA" w:rsidR="00825C82" w:rsidRPr="00D300FD" w:rsidRDefault="00C16117" w:rsidP="00480F40">
            <w:pPr>
              <w:spacing w:line="240" w:lineRule="auto"/>
              <w:ind w:left="567" w:hanging="567"/>
              <w:rPr>
                <w:rFonts w:ascii="Times New Roman" w:hAnsi="Times New Roman" w:cs="Times New Roman"/>
              </w:rPr>
            </w:pPr>
            <w:r w:rsidRPr="00D300FD">
              <w:rPr>
                <w:rFonts w:ascii="Times New Roman" w:hAnsi="Times New Roman" w:cs="Times New Roman"/>
              </w:rPr>
              <w:t>Interim payment</w:t>
            </w:r>
          </w:p>
        </w:tc>
        <w:tc>
          <w:tcPr>
            <w:tcW w:w="2781" w:type="dxa"/>
            <w:tcBorders>
              <w:bottom w:val="nil"/>
            </w:tcBorders>
          </w:tcPr>
          <w:p w14:paraId="73F99E84" w14:textId="5F54C48E" w:rsidR="00825C82" w:rsidRPr="008E6782" w:rsidRDefault="00C16117" w:rsidP="00480F40">
            <w:pPr>
              <w:spacing w:after="0" w:line="240" w:lineRule="auto"/>
              <w:jc w:val="center"/>
              <w:rPr>
                <w:rFonts w:ascii="Times New Roman" w:hAnsi="Times New Roman" w:cs="Times New Roman"/>
              </w:rPr>
            </w:pPr>
            <w:r w:rsidRPr="008E6782">
              <w:rPr>
                <w:rFonts w:ascii="Times New Roman" w:hAnsi="Times New Roman" w:cs="Times New Roman"/>
              </w:rPr>
              <w:t>36,84%</w:t>
            </w:r>
          </w:p>
        </w:tc>
      </w:tr>
      <w:tr w:rsidR="00D300FD" w:rsidRPr="00D300FD" w14:paraId="5AF23E6E" w14:textId="77777777" w:rsidTr="00C10A63">
        <w:trPr>
          <w:cantSplit/>
          <w:trHeight w:val="809"/>
        </w:trPr>
        <w:tc>
          <w:tcPr>
            <w:tcW w:w="1885" w:type="dxa"/>
            <w:tcBorders>
              <w:bottom w:val="nil"/>
            </w:tcBorders>
          </w:tcPr>
          <w:p w14:paraId="154A624E" w14:textId="3DE6A635" w:rsidR="00056F91" w:rsidRPr="008E6782" w:rsidRDefault="008F35AD" w:rsidP="00480F40">
            <w:pPr>
              <w:spacing w:before="40" w:after="40" w:line="240" w:lineRule="auto"/>
              <w:jc w:val="center"/>
              <w:rPr>
                <w:rFonts w:ascii="Times New Roman" w:hAnsi="Times New Roman" w:cs="Times New Roman"/>
              </w:rPr>
            </w:pPr>
            <w:r w:rsidRPr="008E6782">
              <w:rPr>
                <w:rFonts w:ascii="Times New Roman" w:hAnsi="Times New Roman" w:cs="Times New Roman"/>
              </w:rPr>
              <w:t>08/08/2027</w:t>
            </w:r>
          </w:p>
        </w:tc>
        <w:tc>
          <w:tcPr>
            <w:tcW w:w="4352" w:type="dxa"/>
            <w:tcBorders>
              <w:bottom w:val="nil"/>
            </w:tcBorders>
          </w:tcPr>
          <w:p w14:paraId="61A9FCFC" w14:textId="77777777" w:rsidR="00056F91" w:rsidRPr="00D300FD" w:rsidRDefault="00056F91" w:rsidP="00480F40">
            <w:pPr>
              <w:spacing w:before="40" w:after="40" w:line="240" w:lineRule="auto"/>
              <w:rPr>
                <w:rFonts w:ascii="Times New Roman" w:hAnsi="Times New Roman" w:cs="Times New Roman"/>
              </w:rPr>
            </w:pPr>
            <w:r w:rsidRPr="00D300FD">
              <w:rPr>
                <w:rFonts w:ascii="Times New Roman" w:hAnsi="Times New Roman" w:cs="Times New Roman"/>
              </w:rPr>
              <w:t>Balance final payment</w:t>
            </w:r>
          </w:p>
        </w:tc>
        <w:tc>
          <w:tcPr>
            <w:tcW w:w="2781" w:type="dxa"/>
            <w:tcBorders>
              <w:bottom w:val="nil"/>
            </w:tcBorders>
          </w:tcPr>
          <w:p w14:paraId="515B47A8" w14:textId="0E3D9EB5" w:rsidR="00056F91" w:rsidRPr="008E6782" w:rsidRDefault="00056F91" w:rsidP="00480F40">
            <w:pPr>
              <w:spacing w:after="0" w:line="240" w:lineRule="auto"/>
              <w:jc w:val="center"/>
              <w:rPr>
                <w:rFonts w:ascii="Times New Roman" w:hAnsi="Times New Roman" w:cs="Times New Roman"/>
              </w:rPr>
            </w:pPr>
          </w:p>
          <w:p w14:paraId="35D8D864" w14:textId="1960813A" w:rsidR="00056F91" w:rsidRPr="008E6782" w:rsidRDefault="00C10A63" w:rsidP="00480F40">
            <w:pPr>
              <w:spacing w:after="0" w:line="240" w:lineRule="auto"/>
              <w:jc w:val="center"/>
              <w:rPr>
                <w:rFonts w:ascii="Times New Roman" w:hAnsi="Times New Roman" w:cs="Times New Roman"/>
              </w:rPr>
            </w:pPr>
            <w:r w:rsidRPr="008E6782">
              <w:rPr>
                <w:rFonts w:ascii="Times New Roman" w:hAnsi="Times New Roman" w:cs="Times New Roman"/>
              </w:rPr>
              <w:t>26,32%</w:t>
            </w:r>
          </w:p>
        </w:tc>
      </w:tr>
      <w:tr w:rsidR="00D300FD" w:rsidRPr="00D300FD" w14:paraId="5088C150" w14:textId="77777777" w:rsidTr="00C10A63">
        <w:trPr>
          <w:cantSplit/>
          <w:trHeight w:val="233"/>
        </w:trPr>
        <w:tc>
          <w:tcPr>
            <w:tcW w:w="1885" w:type="dxa"/>
            <w:tcBorders>
              <w:bottom w:val="single" w:sz="4" w:space="0" w:color="auto"/>
            </w:tcBorders>
            <w:shd w:val="pct10" w:color="auto" w:fill="FFFFFF"/>
          </w:tcPr>
          <w:p w14:paraId="1A51F474" w14:textId="77777777" w:rsidR="00056F91" w:rsidRPr="00D300FD" w:rsidRDefault="00056F91" w:rsidP="00480F40">
            <w:pPr>
              <w:spacing w:before="40" w:after="40" w:line="240" w:lineRule="auto"/>
              <w:jc w:val="center"/>
              <w:rPr>
                <w:rFonts w:ascii="Times New Roman" w:hAnsi="Times New Roman" w:cs="Times New Roman"/>
                <w:b/>
                <w:bCs/>
              </w:rPr>
            </w:pPr>
          </w:p>
        </w:tc>
        <w:tc>
          <w:tcPr>
            <w:tcW w:w="4352" w:type="dxa"/>
            <w:tcBorders>
              <w:bottom w:val="single" w:sz="4" w:space="0" w:color="auto"/>
            </w:tcBorders>
            <w:shd w:val="pct10" w:color="auto" w:fill="FFFFFF"/>
          </w:tcPr>
          <w:p w14:paraId="551BCE98" w14:textId="77777777" w:rsidR="00056F91" w:rsidRPr="00D300FD" w:rsidRDefault="00056F91" w:rsidP="00480F40">
            <w:pPr>
              <w:spacing w:before="40" w:after="40" w:line="240" w:lineRule="auto"/>
              <w:rPr>
                <w:rFonts w:ascii="Times New Roman" w:hAnsi="Times New Roman" w:cs="Times New Roman"/>
                <w:b/>
                <w:bCs/>
              </w:rPr>
            </w:pPr>
            <w:r w:rsidRPr="00D300FD">
              <w:rPr>
                <w:rFonts w:ascii="Times New Roman" w:hAnsi="Times New Roman" w:cs="Times New Roman"/>
                <w:b/>
                <w:bCs/>
              </w:rPr>
              <w:t>Total</w:t>
            </w:r>
          </w:p>
        </w:tc>
        <w:tc>
          <w:tcPr>
            <w:tcW w:w="2781" w:type="dxa"/>
            <w:tcBorders>
              <w:bottom w:val="single" w:sz="4" w:space="0" w:color="auto"/>
            </w:tcBorders>
            <w:shd w:val="pct10" w:color="auto" w:fill="FFFFFF"/>
          </w:tcPr>
          <w:p w14:paraId="26D18FDC" w14:textId="77777777" w:rsidR="00056F91" w:rsidRPr="00D300FD" w:rsidRDefault="00056F91" w:rsidP="00480F40">
            <w:pPr>
              <w:spacing w:after="0" w:line="240" w:lineRule="auto"/>
              <w:jc w:val="center"/>
              <w:rPr>
                <w:rFonts w:ascii="Times New Roman" w:hAnsi="Times New Roman" w:cs="Times New Roman"/>
              </w:rPr>
            </w:pPr>
            <w:r w:rsidRPr="00D300FD">
              <w:rPr>
                <w:rFonts w:ascii="Times New Roman" w:hAnsi="Times New Roman" w:cs="Times New Roman"/>
              </w:rPr>
              <w:t>&lt;</w:t>
            </w:r>
            <w:r w:rsidRPr="00D300FD">
              <w:rPr>
                <w:rFonts w:ascii="Times New Roman" w:hAnsi="Times New Roman" w:cs="Times New Roman"/>
                <w:highlight w:val="yellow"/>
              </w:rPr>
              <w:t>Total contract value</w:t>
            </w:r>
            <w:r w:rsidRPr="00D300FD">
              <w:rPr>
                <w:rFonts w:ascii="Times New Roman" w:hAnsi="Times New Roman" w:cs="Times New Roman"/>
              </w:rPr>
              <w:t>&gt;</w:t>
            </w:r>
          </w:p>
        </w:tc>
      </w:tr>
    </w:tbl>
    <w:p w14:paraId="296D0476"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lastRenderedPageBreak/>
        <w:t xml:space="preserve">* - The contractor will provide contracting authority with the brief report on execution of the services, which will represent the basis for issuing interim and balance final payment </w:t>
      </w:r>
    </w:p>
    <w:p w14:paraId="5650FA02" w14:textId="77777777" w:rsidR="00056F91" w:rsidRPr="00D300FD" w:rsidRDefault="00056F91" w:rsidP="00855FE4">
      <w:pPr>
        <w:spacing w:after="0"/>
        <w:jc w:val="both"/>
        <w:rPr>
          <w:rFonts w:ascii="Times New Roman" w:hAnsi="Times New Roman" w:cs="Times New Roman"/>
          <w:b/>
          <w:bCs/>
          <w:sz w:val="24"/>
          <w:szCs w:val="24"/>
          <w:lang w:val="en-GB"/>
        </w:rPr>
      </w:pPr>
    </w:p>
    <w:p w14:paraId="7B940214"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5: Duration of the contract</w:t>
      </w:r>
    </w:p>
    <w:p w14:paraId="7820B3EC" w14:textId="77777777" w:rsidR="00056F91" w:rsidRPr="00D300FD" w:rsidRDefault="00056F91" w:rsidP="00855FE4">
      <w:pPr>
        <w:spacing w:after="0"/>
        <w:jc w:val="both"/>
        <w:rPr>
          <w:rFonts w:ascii="Times New Roman" w:hAnsi="Times New Roman" w:cs="Times New Roman"/>
          <w:b/>
          <w:bCs/>
          <w:sz w:val="24"/>
          <w:szCs w:val="24"/>
          <w:lang w:val="en-GB"/>
        </w:rPr>
      </w:pPr>
    </w:p>
    <w:p w14:paraId="19A34BEA"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duration of the contract is &lt;</w:t>
      </w:r>
      <w:r w:rsidRPr="00D300FD">
        <w:rPr>
          <w:rFonts w:ascii="Times New Roman" w:hAnsi="Times New Roman" w:cs="Times New Roman"/>
          <w:sz w:val="24"/>
          <w:szCs w:val="24"/>
          <w:highlight w:val="yellow"/>
          <w:lang w:val="en-GB"/>
        </w:rPr>
        <w:t>XX days/months</w:t>
      </w:r>
      <w:r w:rsidRPr="00D300FD">
        <w:rPr>
          <w:rFonts w:ascii="Times New Roman" w:hAnsi="Times New Roman" w:cs="Times New Roman"/>
          <w:sz w:val="24"/>
          <w:szCs w:val="24"/>
          <w:lang w:val="en-GB"/>
        </w:rPr>
        <w:t xml:space="preserve">&gt;. </w:t>
      </w:r>
    </w:p>
    <w:p w14:paraId="28A40821"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Commencement date is &lt;</w:t>
      </w:r>
      <w:r w:rsidRPr="00D300FD">
        <w:rPr>
          <w:rFonts w:ascii="Times New Roman" w:hAnsi="Times New Roman" w:cs="Times New Roman"/>
          <w:sz w:val="24"/>
          <w:szCs w:val="24"/>
          <w:highlight w:val="yellow"/>
          <w:lang w:val="en-GB"/>
        </w:rPr>
        <w:t>dd/mm/</w:t>
      </w:r>
      <w:proofErr w:type="spellStart"/>
      <w:r w:rsidRPr="00D300FD">
        <w:rPr>
          <w:rFonts w:ascii="Times New Roman" w:hAnsi="Times New Roman" w:cs="Times New Roman"/>
          <w:sz w:val="24"/>
          <w:szCs w:val="24"/>
          <w:highlight w:val="yellow"/>
          <w:lang w:val="en-GB"/>
        </w:rPr>
        <w:t>yyyy</w:t>
      </w:r>
      <w:proofErr w:type="spellEnd"/>
      <w:r w:rsidRPr="00D300FD">
        <w:rPr>
          <w:rFonts w:ascii="Times New Roman" w:hAnsi="Times New Roman" w:cs="Times New Roman"/>
          <w:sz w:val="24"/>
          <w:szCs w:val="24"/>
          <w:lang w:val="en-GB"/>
        </w:rPr>
        <w:t>&gt;</w:t>
      </w:r>
    </w:p>
    <w:p w14:paraId="37D8B5B4" w14:textId="77777777" w:rsidR="00056F91" w:rsidRPr="00D300FD" w:rsidRDefault="00056F91" w:rsidP="00855FE4">
      <w:pPr>
        <w:spacing w:after="0"/>
        <w:jc w:val="both"/>
        <w:rPr>
          <w:rFonts w:ascii="Times New Roman" w:hAnsi="Times New Roman" w:cs="Times New Roman"/>
          <w:b/>
          <w:bCs/>
          <w:sz w:val="24"/>
          <w:szCs w:val="24"/>
          <w:lang w:val="en-GB"/>
        </w:rPr>
      </w:pPr>
    </w:p>
    <w:p w14:paraId="0FBF7A75"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 xml:space="preserve">Article 6: Resolving of disputes </w:t>
      </w:r>
    </w:p>
    <w:p w14:paraId="3FC99998" w14:textId="77777777" w:rsidR="00056F91" w:rsidRPr="00D300FD" w:rsidRDefault="00056F91" w:rsidP="00855FE4">
      <w:pPr>
        <w:spacing w:after="0"/>
        <w:jc w:val="both"/>
        <w:rPr>
          <w:rFonts w:ascii="Times New Roman" w:hAnsi="Times New Roman" w:cs="Times New Roman"/>
          <w:b/>
          <w:bCs/>
          <w:sz w:val="24"/>
          <w:szCs w:val="24"/>
          <w:lang w:val="en-GB"/>
        </w:rPr>
      </w:pPr>
    </w:p>
    <w:p w14:paraId="341633D0"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sz w:val="24"/>
          <w:szCs w:val="24"/>
          <w:lang w:val="en-GB"/>
        </w:rPr>
        <w:t xml:space="preserve">Any disputes arising out of or relating to this Contract which cannot be settled otherwise shall be referred to the exclusive jurisdiction of (* </w:t>
      </w:r>
      <w:r w:rsidRPr="00D300FD">
        <w:rPr>
          <w:rFonts w:ascii="Times New Roman" w:hAnsi="Times New Roman" w:cs="Times New Roman"/>
          <w:sz w:val="24"/>
          <w:szCs w:val="24"/>
          <w:highlight w:val="yellow"/>
          <w:lang w:val="en-GB"/>
        </w:rPr>
        <w:t>- specify responsible court or arbiter body</w:t>
      </w:r>
      <w:r w:rsidRPr="00D300FD">
        <w:rPr>
          <w:rFonts w:ascii="Times New Roman" w:hAnsi="Times New Roman" w:cs="Times New Roman"/>
          <w:sz w:val="24"/>
          <w:szCs w:val="24"/>
          <w:lang w:val="en-GB"/>
        </w:rPr>
        <w:t>) in accordance with the national legislation of the state of the Contracting Authority.</w:t>
      </w:r>
    </w:p>
    <w:p w14:paraId="52CE7300" w14:textId="77777777" w:rsidR="00056F91" w:rsidRPr="00D300FD" w:rsidRDefault="00056F91" w:rsidP="00855FE4">
      <w:pPr>
        <w:spacing w:after="0"/>
        <w:jc w:val="both"/>
        <w:rPr>
          <w:rFonts w:ascii="Times New Roman" w:hAnsi="Times New Roman" w:cs="Times New Roman"/>
          <w:b/>
          <w:bCs/>
          <w:sz w:val="24"/>
          <w:szCs w:val="24"/>
          <w:lang w:val="en-GB"/>
        </w:rPr>
      </w:pPr>
    </w:p>
    <w:tbl>
      <w:tblPr>
        <w:tblW w:w="9090" w:type="dxa"/>
        <w:tblInd w:w="-106" w:type="dxa"/>
        <w:tblLayout w:type="fixed"/>
        <w:tblLook w:val="0000" w:firstRow="0" w:lastRow="0" w:firstColumn="0" w:lastColumn="0" w:noHBand="0" w:noVBand="0"/>
      </w:tblPr>
      <w:tblGrid>
        <w:gridCol w:w="1491"/>
        <w:gridCol w:w="3259"/>
        <w:gridCol w:w="2321"/>
        <w:gridCol w:w="2019"/>
      </w:tblGrid>
      <w:tr w:rsidR="00D300FD" w:rsidRPr="00D300FD" w14:paraId="00BD3CE1" w14:textId="77777777">
        <w:tc>
          <w:tcPr>
            <w:tcW w:w="4750" w:type="dxa"/>
            <w:gridSpan w:val="2"/>
          </w:tcPr>
          <w:p w14:paraId="551EA8EE" w14:textId="77777777" w:rsidR="00056F91" w:rsidRPr="00D300FD" w:rsidRDefault="00056F91" w:rsidP="006B6EA1">
            <w:pPr>
              <w:pStyle w:val="BodyText"/>
              <w:keepNext/>
              <w:keepLines/>
              <w:rPr>
                <w:rFonts w:ascii="Times New Roman" w:hAnsi="Times New Roman" w:cs="Times New Roman"/>
                <w:b/>
                <w:bCs/>
              </w:rPr>
            </w:pPr>
            <w:r w:rsidRPr="00D300FD">
              <w:rPr>
                <w:rFonts w:ascii="Times New Roman" w:hAnsi="Times New Roman" w:cs="Times New Roman"/>
                <w:b/>
                <w:bCs/>
              </w:rPr>
              <w:t>For the Contractor</w:t>
            </w:r>
          </w:p>
        </w:tc>
        <w:tc>
          <w:tcPr>
            <w:tcW w:w="4340" w:type="dxa"/>
            <w:gridSpan w:val="2"/>
          </w:tcPr>
          <w:p w14:paraId="14439BD0" w14:textId="77777777" w:rsidR="00056F91" w:rsidRPr="00D300FD" w:rsidRDefault="00056F91" w:rsidP="006B6EA1">
            <w:pPr>
              <w:pStyle w:val="BodyText"/>
              <w:keepNext/>
              <w:keepLines/>
              <w:rPr>
                <w:rFonts w:ascii="Times New Roman" w:hAnsi="Times New Roman" w:cs="Times New Roman"/>
                <w:b/>
                <w:bCs/>
              </w:rPr>
            </w:pPr>
            <w:r w:rsidRPr="00D300FD">
              <w:rPr>
                <w:rFonts w:ascii="Times New Roman" w:hAnsi="Times New Roman" w:cs="Times New Roman"/>
                <w:b/>
                <w:bCs/>
              </w:rPr>
              <w:t>For the Contracting Authority</w:t>
            </w:r>
          </w:p>
        </w:tc>
      </w:tr>
      <w:tr w:rsidR="00D300FD" w:rsidRPr="00D300FD" w14:paraId="12D7A8AA" w14:textId="77777777">
        <w:trPr>
          <w:cantSplit/>
        </w:trPr>
        <w:tc>
          <w:tcPr>
            <w:tcW w:w="1491" w:type="dxa"/>
          </w:tcPr>
          <w:p w14:paraId="76D52DB2" w14:textId="77777777"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Name:</w:t>
            </w:r>
          </w:p>
        </w:tc>
        <w:tc>
          <w:tcPr>
            <w:tcW w:w="3259" w:type="dxa"/>
          </w:tcPr>
          <w:p w14:paraId="6B46FB13" w14:textId="77777777" w:rsidR="00056F91" w:rsidRPr="00D300FD" w:rsidRDefault="00056F91" w:rsidP="006B6EA1">
            <w:pPr>
              <w:pStyle w:val="BodyText"/>
              <w:keepNext/>
              <w:keepLines/>
              <w:spacing w:before="160" w:after="160"/>
              <w:rPr>
                <w:rFonts w:ascii="Times New Roman" w:hAnsi="Times New Roman" w:cs="Times New Roman"/>
              </w:rPr>
            </w:pPr>
          </w:p>
        </w:tc>
        <w:tc>
          <w:tcPr>
            <w:tcW w:w="2321" w:type="dxa"/>
          </w:tcPr>
          <w:p w14:paraId="1D1B058F" w14:textId="77777777"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Name:</w:t>
            </w:r>
          </w:p>
        </w:tc>
        <w:tc>
          <w:tcPr>
            <w:tcW w:w="2019" w:type="dxa"/>
          </w:tcPr>
          <w:p w14:paraId="30B109F4" w14:textId="77777777" w:rsidR="00056F91" w:rsidRPr="00D300FD" w:rsidRDefault="00056F91" w:rsidP="006B6EA1">
            <w:pPr>
              <w:pStyle w:val="BodyText"/>
              <w:keepNext/>
              <w:keepLines/>
              <w:spacing w:before="160" w:after="160"/>
              <w:rPr>
                <w:rFonts w:ascii="Times New Roman" w:hAnsi="Times New Roman" w:cs="Times New Roman"/>
              </w:rPr>
            </w:pPr>
          </w:p>
        </w:tc>
      </w:tr>
      <w:tr w:rsidR="00D300FD" w:rsidRPr="00D300FD" w14:paraId="54B7A91E" w14:textId="77777777">
        <w:trPr>
          <w:cantSplit/>
        </w:trPr>
        <w:tc>
          <w:tcPr>
            <w:tcW w:w="1491" w:type="dxa"/>
          </w:tcPr>
          <w:p w14:paraId="766E3F1F" w14:textId="77777777"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Title:</w:t>
            </w:r>
          </w:p>
        </w:tc>
        <w:tc>
          <w:tcPr>
            <w:tcW w:w="3259" w:type="dxa"/>
          </w:tcPr>
          <w:p w14:paraId="7E787F65" w14:textId="77777777" w:rsidR="00056F91" w:rsidRPr="00D300FD" w:rsidRDefault="00056F91" w:rsidP="006B6EA1">
            <w:pPr>
              <w:pStyle w:val="BodyText"/>
              <w:keepNext/>
              <w:keepLines/>
              <w:spacing w:before="160" w:after="160"/>
              <w:rPr>
                <w:rFonts w:ascii="Times New Roman" w:hAnsi="Times New Roman" w:cs="Times New Roman"/>
              </w:rPr>
            </w:pPr>
          </w:p>
        </w:tc>
        <w:tc>
          <w:tcPr>
            <w:tcW w:w="2321" w:type="dxa"/>
          </w:tcPr>
          <w:p w14:paraId="6FBC3EB3" w14:textId="77777777"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Title:</w:t>
            </w:r>
          </w:p>
        </w:tc>
        <w:tc>
          <w:tcPr>
            <w:tcW w:w="2019" w:type="dxa"/>
          </w:tcPr>
          <w:p w14:paraId="23BE405B" w14:textId="77777777" w:rsidR="00056F91" w:rsidRPr="00D300FD" w:rsidRDefault="00056F91" w:rsidP="006B6EA1">
            <w:pPr>
              <w:pStyle w:val="BodyText"/>
              <w:keepNext/>
              <w:keepLines/>
              <w:spacing w:before="160" w:after="160"/>
              <w:rPr>
                <w:rFonts w:ascii="Times New Roman" w:hAnsi="Times New Roman" w:cs="Times New Roman"/>
              </w:rPr>
            </w:pPr>
          </w:p>
        </w:tc>
      </w:tr>
      <w:tr w:rsidR="00D300FD" w:rsidRPr="00D300FD" w14:paraId="5B0DBEA2" w14:textId="77777777">
        <w:trPr>
          <w:cantSplit/>
        </w:trPr>
        <w:tc>
          <w:tcPr>
            <w:tcW w:w="1491" w:type="dxa"/>
          </w:tcPr>
          <w:p w14:paraId="24DFB75F" w14:textId="77777777"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Signature:</w:t>
            </w:r>
          </w:p>
        </w:tc>
        <w:tc>
          <w:tcPr>
            <w:tcW w:w="3259" w:type="dxa"/>
          </w:tcPr>
          <w:p w14:paraId="358A7853" w14:textId="77777777" w:rsidR="00056F91" w:rsidRPr="00D300FD" w:rsidRDefault="00056F91" w:rsidP="006B6EA1">
            <w:pPr>
              <w:pStyle w:val="BodyText"/>
              <w:keepNext/>
              <w:keepLines/>
              <w:spacing w:before="160" w:after="160"/>
              <w:rPr>
                <w:rFonts w:ascii="Times New Roman" w:hAnsi="Times New Roman" w:cs="Times New Roman"/>
              </w:rPr>
            </w:pPr>
          </w:p>
        </w:tc>
        <w:tc>
          <w:tcPr>
            <w:tcW w:w="2321" w:type="dxa"/>
          </w:tcPr>
          <w:p w14:paraId="1C36E691" w14:textId="77777777"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Signature:</w:t>
            </w:r>
          </w:p>
        </w:tc>
        <w:tc>
          <w:tcPr>
            <w:tcW w:w="2019" w:type="dxa"/>
          </w:tcPr>
          <w:p w14:paraId="0137F710" w14:textId="77777777" w:rsidR="00056F91" w:rsidRPr="00D300FD" w:rsidRDefault="00056F91" w:rsidP="006B6EA1">
            <w:pPr>
              <w:pStyle w:val="BodyText"/>
              <w:keepNext/>
              <w:keepLines/>
              <w:spacing w:before="160" w:after="160"/>
              <w:rPr>
                <w:rFonts w:ascii="Times New Roman" w:hAnsi="Times New Roman" w:cs="Times New Roman"/>
              </w:rPr>
            </w:pPr>
          </w:p>
        </w:tc>
      </w:tr>
      <w:tr w:rsidR="00D300FD" w:rsidRPr="00D300FD" w14:paraId="22863C94" w14:textId="77777777">
        <w:trPr>
          <w:cantSplit/>
        </w:trPr>
        <w:tc>
          <w:tcPr>
            <w:tcW w:w="1491" w:type="dxa"/>
          </w:tcPr>
          <w:p w14:paraId="395731EF" w14:textId="77777777"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Date:</w:t>
            </w:r>
          </w:p>
        </w:tc>
        <w:tc>
          <w:tcPr>
            <w:tcW w:w="3259" w:type="dxa"/>
          </w:tcPr>
          <w:p w14:paraId="61235E09" w14:textId="77777777" w:rsidR="00056F91" w:rsidRPr="00D300FD" w:rsidRDefault="00056F91" w:rsidP="006B6EA1">
            <w:pPr>
              <w:pStyle w:val="BodyText"/>
              <w:keepNext/>
              <w:keepLines/>
              <w:spacing w:before="160" w:after="160"/>
              <w:rPr>
                <w:rFonts w:ascii="Times New Roman" w:hAnsi="Times New Roman" w:cs="Times New Roman"/>
              </w:rPr>
            </w:pPr>
          </w:p>
        </w:tc>
        <w:tc>
          <w:tcPr>
            <w:tcW w:w="2321" w:type="dxa"/>
          </w:tcPr>
          <w:p w14:paraId="24DB72A9" w14:textId="77777777"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Date:</w:t>
            </w:r>
          </w:p>
        </w:tc>
        <w:tc>
          <w:tcPr>
            <w:tcW w:w="2019" w:type="dxa"/>
          </w:tcPr>
          <w:p w14:paraId="11CA8CBF" w14:textId="77777777" w:rsidR="00056F91" w:rsidRPr="00D300FD" w:rsidRDefault="00056F91" w:rsidP="006B6EA1">
            <w:pPr>
              <w:pStyle w:val="BodyText"/>
              <w:keepNext/>
              <w:keepLines/>
              <w:spacing w:before="160" w:after="160"/>
              <w:rPr>
                <w:rFonts w:ascii="Times New Roman" w:hAnsi="Times New Roman" w:cs="Times New Roman"/>
              </w:rPr>
            </w:pPr>
          </w:p>
        </w:tc>
      </w:tr>
    </w:tbl>
    <w:p w14:paraId="12CEAE4B" w14:textId="77777777" w:rsidR="00056F91" w:rsidRPr="00D300FD" w:rsidRDefault="00056F91" w:rsidP="007C561E">
      <w:pPr>
        <w:spacing w:after="0"/>
        <w:jc w:val="both"/>
        <w:rPr>
          <w:rFonts w:ascii="Times New Roman" w:hAnsi="Times New Roman" w:cs="Times New Roman"/>
          <w:b/>
          <w:bCs/>
          <w:lang w:val="en-GB"/>
        </w:rPr>
      </w:pPr>
    </w:p>
    <w:p w14:paraId="1E013363" w14:textId="77777777" w:rsidR="00056F91" w:rsidRPr="00460BE0" w:rsidRDefault="00056F91" w:rsidP="007C561E">
      <w:pPr>
        <w:spacing w:after="0"/>
        <w:jc w:val="both"/>
        <w:rPr>
          <w:rFonts w:ascii="Times New Roman" w:hAnsi="Times New Roman" w:cs="Times New Roman"/>
          <w:b/>
          <w:bCs/>
          <w:lang w:val="en-GB"/>
        </w:rPr>
      </w:pPr>
    </w:p>
    <w:sectPr w:rsidR="00056F91" w:rsidRPr="00460BE0" w:rsidSect="00DA1DE5">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998EAC" w14:textId="77777777" w:rsidR="00AA55E4" w:rsidRDefault="00AA55E4" w:rsidP="002D4560">
      <w:pPr>
        <w:spacing w:after="0" w:line="240" w:lineRule="auto"/>
      </w:pPr>
      <w:r>
        <w:separator/>
      </w:r>
    </w:p>
  </w:endnote>
  <w:endnote w:type="continuationSeparator" w:id="0">
    <w:p w14:paraId="0942F9A4" w14:textId="77777777" w:rsidR="00AA55E4" w:rsidRDefault="00AA55E4" w:rsidP="002D45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Calibri"/>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17D0F4" w14:textId="21F204C0" w:rsidR="00056F91" w:rsidRDefault="00056F91">
    <w:pPr>
      <w:pStyle w:val="Footer"/>
      <w:jc w:val="right"/>
    </w:pPr>
    <w:r>
      <w:t xml:space="preserve">Page </w:t>
    </w:r>
    <w:r>
      <w:rPr>
        <w:b/>
        <w:bCs/>
      </w:rPr>
      <w:fldChar w:fldCharType="begin"/>
    </w:r>
    <w:r>
      <w:rPr>
        <w:b/>
        <w:bCs/>
      </w:rPr>
      <w:instrText xml:space="preserve"> PAGE </w:instrText>
    </w:r>
    <w:r>
      <w:rPr>
        <w:b/>
        <w:bCs/>
      </w:rPr>
      <w:fldChar w:fldCharType="separate"/>
    </w:r>
    <w:r w:rsidR="00072F29">
      <w:rPr>
        <w:b/>
        <w:bCs/>
        <w:noProof/>
      </w:rPr>
      <w:t>8</w:t>
    </w:r>
    <w:r>
      <w:rPr>
        <w:b/>
        <w:bCs/>
      </w:rPr>
      <w:fldChar w:fldCharType="end"/>
    </w:r>
    <w:r>
      <w:t xml:space="preserve"> of </w:t>
    </w:r>
    <w:r>
      <w:rPr>
        <w:b/>
        <w:bCs/>
      </w:rPr>
      <w:fldChar w:fldCharType="begin"/>
    </w:r>
    <w:r>
      <w:rPr>
        <w:b/>
        <w:bCs/>
      </w:rPr>
      <w:instrText xml:space="preserve"> NUMPAGES  </w:instrText>
    </w:r>
    <w:r>
      <w:rPr>
        <w:b/>
        <w:bCs/>
      </w:rPr>
      <w:fldChar w:fldCharType="separate"/>
    </w:r>
    <w:r w:rsidR="00072F29">
      <w:rPr>
        <w:b/>
        <w:bCs/>
        <w:noProof/>
      </w:rPr>
      <w:t>8</w:t>
    </w:r>
    <w:r>
      <w:rPr>
        <w:b/>
        <w:bCs/>
      </w:rPr>
      <w:fldChar w:fldCharType="end"/>
    </w:r>
  </w:p>
  <w:p w14:paraId="7DB7D72F" w14:textId="77777777" w:rsidR="00056F91" w:rsidRDefault="00056F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E5551C" w14:textId="77777777" w:rsidR="00AA55E4" w:rsidRDefault="00AA55E4" w:rsidP="002D4560">
      <w:pPr>
        <w:spacing w:after="0" w:line="240" w:lineRule="auto"/>
      </w:pPr>
      <w:r>
        <w:separator/>
      </w:r>
    </w:p>
  </w:footnote>
  <w:footnote w:type="continuationSeparator" w:id="0">
    <w:p w14:paraId="37F08E8F" w14:textId="77777777" w:rsidR="00AA55E4" w:rsidRDefault="00AA55E4" w:rsidP="002D4560">
      <w:pPr>
        <w:spacing w:after="0" w:line="240" w:lineRule="auto"/>
      </w:pPr>
      <w:r>
        <w:continuationSeparator/>
      </w:r>
    </w:p>
  </w:footnote>
  <w:footnote w:id="1">
    <w:p w14:paraId="2C71885F" w14:textId="77777777" w:rsidR="00056F91" w:rsidRDefault="00056F91" w:rsidP="00B02A46">
      <w:pPr>
        <w:pStyle w:val="FootnoteText"/>
        <w:spacing w:after="0"/>
        <w:ind w:left="142" w:hanging="142"/>
      </w:pPr>
      <w:r w:rsidRPr="00956630">
        <w:rPr>
          <w:rStyle w:val="FootnoteReference"/>
          <w:rFonts w:ascii="Times New Roman" w:hAnsi="Times New Roman" w:cs="Times New Roman"/>
        </w:rPr>
        <w:footnoteRef/>
      </w:r>
      <w:r w:rsidRPr="00956630">
        <w:tab/>
        <w:t>Where applicable. For individuals, mention their ID card or passport or equivalent document - number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1" w15:restartNumberingAfterBreak="0">
    <w:nsid w:val="2F297257"/>
    <w:multiLevelType w:val="hybridMultilevel"/>
    <w:tmpl w:val="74A2E9C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356A67A1"/>
    <w:multiLevelType w:val="hybridMultilevel"/>
    <w:tmpl w:val="C04475F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4" w15:restartNumberingAfterBreak="0">
    <w:nsid w:val="38997494"/>
    <w:multiLevelType w:val="multilevel"/>
    <w:tmpl w:val="45900B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5CD7AF2"/>
    <w:multiLevelType w:val="hybridMultilevel"/>
    <w:tmpl w:val="C0A2BB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7" w15:restartNumberingAfterBreak="0">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8" w15:restartNumberingAfterBreak="0">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9" w15:restartNumberingAfterBreak="0">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abstractNum w:abstractNumId="10" w15:restartNumberingAfterBreak="0">
    <w:nsid w:val="6B143705"/>
    <w:multiLevelType w:val="hybridMultilevel"/>
    <w:tmpl w:val="D8909B3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71C4E05"/>
    <w:multiLevelType w:val="hybridMultilevel"/>
    <w:tmpl w:val="C72200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06193736">
    <w:abstractNumId w:val="3"/>
  </w:num>
  <w:num w:numId="2" w16cid:durableId="154998104">
    <w:abstractNumId w:val="6"/>
  </w:num>
  <w:num w:numId="3" w16cid:durableId="85349654">
    <w:abstractNumId w:val="8"/>
  </w:num>
  <w:num w:numId="4" w16cid:durableId="1886336270">
    <w:abstractNumId w:val="7"/>
  </w:num>
  <w:num w:numId="5" w16cid:durableId="585305729">
    <w:abstractNumId w:val="0"/>
  </w:num>
  <w:num w:numId="6" w16cid:durableId="417749148">
    <w:abstractNumId w:val="9"/>
  </w:num>
  <w:num w:numId="7" w16cid:durableId="138815121">
    <w:abstractNumId w:val="11"/>
  </w:num>
  <w:num w:numId="8" w16cid:durableId="1367676186">
    <w:abstractNumId w:val="2"/>
  </w:num>
  <w:num w:numId="9" w16cid:durableId="1668901150">
    <w:abstractNumId w:val="10"/>
  </w:num>
  <w:num w:numId="10" w16cid:durableId="2032409960">
    <w:abstractNumId w:val="4"/>
  </w:num>
  <w:num w:numId="11" w16cid:durableId="544221248">
    <w:abstractNumId w:val="5"/>
  </w:num>
  <w:num w:numId="12" w16cid:durableId="202423560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embedSystemFonts/>
  <w:proofState w:spelling="clean" w:grammar="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5EEE"/>
    <w:rsid w:val="00001EE9"/>
    <w:rsid w:val="0000737F"/>
    <w:rsid w:val="00012ABE"/>
    <w:rsid w:val="00017F87"/>
    <w:rsid w:val="0002235E"/>
    <w:rsid w:val="000227D0"/>
    <w:rsid w:val="00027C0E"/>
    <w:rsid w:val="00033549"/>
    <w:rsid w:val="0003702F"/>
    <w:rsid w:val="00044B01"/>
    <w:rsid w:val="00051436"/>
    <w:rsid w:val="00056F91"/>
    <w:rsid w:val="00066332"/>
    <w:rsid w:val="00072F29"/>
    <w:rsid w:val="00084AAA"/>
    <w:rsid w:val="00085EE6"/>
    <w:rsid w:val="0009046E"/>
    <w:rsid w:val="00092819"/>
    <w:rsid w:val="000A28B4"/>
    <w:rsid w:val="000A3227"/>
    <w:rsid w:val="000C2129"/>
    <w:rsid w:val="000C4C84"/>
    <w:rsid w:val="000D65DB"/>
    <w:rsid w:val="000E482C"/>
    <w:rsid w:val="000E7F75"/>
    <w:rsid w:val="000F37C3"/>
    <w:rsid w:val="001130F9"/>
    <w:rsid w:val="00142DE2"/>
    <w:rsid w:val="001432C6"/>
    <w:rsid w:val="001543EB"/>
    <w:rsid w:val="00162408"/>
    <w:rsid w:val="00164B89"/>
    <w:rsid w:val="00176F2F"/>
    <w:rsid w:val="00177029"/>
    <w:rsid w:val="00177666"/>
    <w:rsid w:val="00183561"/>
    <w:rsid w:val="00191939"/>
    <w:rsid w:val="001931CC"/>
    <w:rsid w:val="001949E5"/>
    <w:rsid w:val="00194F7E"/>
    <w:rsid w:val="001A1D5D"/>
    <w:rsid w:val="001A2EE3"/>
    <w:rsid w:val="001C00CE"/>
    <w:rsid w:val="001C0F2E"/>
    <w:rsid w:val="001C4DF7"/>
    <w:rsid w:val="001C6849"/>
    <w:rsid w:val="001C6856"/>
    <w:rsid w:val="001D2641"/>
    <w:rsid w:val="001D4D49"/>
    <w:rsid w:val="001E6117"/>
    <w:rsid w:val="001F0484"/>
    <w:rsid w:val="001F0932"/>
    <w:rsid w:val="001F0FC0"/>
    <w:rsid w:val="001F3DFB"/>
    <w:rsid w:val="001F4147"/>
    <w:rsid w:val="001F6AF8"/>
    <w:rsid w:val="001F7F63"/>
    <w:rsid w:val="002008D1"/>
    <w:rsid w:val="00201E22"/>
    <w:rsid w:val="002144E1"/>
    <w:rsid w:val="00227F57"/>
    <w:rsid w:val="00237E05"/>
    <w:rsid w:val="00243453"/>
    <w:rsid w:val="00244CDA"/>
    <w:rsid w:val="0024540E"/>
    <w:rsid w:val="00245AA6"/>
    <w:rsid w:val="00252A8A"/>
    <w:rsid w:val="00264F74"/>
    <w:rsid w:val="00272F98"/>
    <w:rsid w:val="00273445"/>
    <w:rsid w:val="00275D40"/>
    <w:rsid w:val="0028216F"/>
    <w:rsid w:val="002951A0"/>
    <w:rsid w:val="00296DF4"/>
    <w:rsid w:val="002A135E"/>
    <w:rsid w:val="002A67F7"/>
    <w:rsid w:val="002A6889"/>
    <w:rsid w:val="002B47B5"/>
    <w:rsid w:val="002C21E5"/>
    <w:rsid w:val="002C3A25"/>
    <w:rsid w:val="002C41B8"/>
    <w:rsid w:val="002C468C"/>
    <w:rsid w:val="002D4560"/>
    <w:rsid w:val="002F19CD"/>
    <w:rsid w:val="002F2846"/>
    <w:rsid w:val="002F4544"/>
    <w:rsid w:val="002F5490"/>
    <w:rsid w:val="0030169E"/>
    <w:rsid w:val="00302002"/>
    <w:rsid w:val="003067BA"/>
    <w:rsid w:val="0031103D"/>
    <w:rsid w:val="00311808"/>
    <w:rsid w:val="00311E6A"/>
    <w:rsid w:val="00320507"/>
    <w:rsid w:val="00324B5D"/>
    <w:rsid w:val="003259C8"/>
    <w:rsid w:val="00325E84"/>
    <w:rsid w:val="00336D54"/>
    <w:rsid w:val="00344AD5"/>
    <w:rsid w:val="00354987"/>
    <w:rsid w:val="00357B85"/>
    <w:rsid w:val="00372D99"/>
    <w:rsid w:val="003775AB"/>
    <w:rsid w:val="00385A53"/>
    <w:rsid w:val="00393B3E"/>
    <w:rsid w:val="00396982"/>
    <w:rsid w:val="00396A43"/>
    <w:rsid w:val="003B5BA3"/>
    <w:rsid w:val="003C0D1A"/>
    <w:rsid w:val="003C214E"/>
    <w:rsid w:val="003D16DD"/>
    <w:rsid w:val="003D35ED"/>
    <w:rsid w:val="003D3D59"/>
    <w:rsid w:val="003D3DCD"/>
    <w:rsid w:val="003E48C8"/>
    <w:rsid w:val="003E6991"/>
    <w:rsid w:val="00401340"/>
    <w:rsid w:val="004033C8"/>
    <w:rsid w:val="00442EF7"/>
    <w:rsid w:val="004450F9"/>
    <w:rsid w:val="0045071E"/>
    <w:rsid w:val="00451859"/>
    <w:rsid w:val="00460BE0"/>
    <w:rsid w:val="00463929"/>
    <w:rsid w:val="004672BE"/>
    <w:rsid w:val="00477040"/>
    <w:rsid w:val="00480F40"/>
    <w:rsid w:val="00492975"/>
    <w:rsid w:val="004B26C1"/>
    <w:rsid w:val="004B4D74"/>
    <w:rsid w:val="004B5033"/>
    <w:rsid w:val="004B5768"/>
    <w:rsid w:val="004B66CE"/>
    <w:rsid w:val="004D3096"/>
    <w:rsid w:val="004E0DCB"/>
    <w:rsid w:val="004E435D"/>
    <w:rsid w:val="004F27E4"/>
    <w:rsid w:val="004F3715"/>
    <w:rsid w:val="00502AF7"/>
    <w:rsid w:val="00516F37"/>
    <w:rsid w:val="00536A4F"/>
    <w:rsid w:val="005409AE"/>
    <w:rsid w:val="0054434C"/>
    <w:rsid w:val="00547679"/>
    <w:rsid w:val="00553D4C"/>
    <w:rsid w:val="00555EEE"/>
    <w:rsid w:val="005633C8"/>
    <w:rsid w:val="0057006B"/>
    <w:rsid w:val="00582024"/>
    <w:rsid w:val="005960D0"/>
    <w:rsid w:val="005D51F2"/>
    <w:rsid w:val="005E7112"/>
    <w:rsid w:val="005F5B17"/>
    <w:rsid w:val="006000F6"/>
    <w:rsid w:val="00641D80"/>
    <w:rsid w:val="00643A00"/>
    <w:rsid w:val="0065227F"/>
    <w:rsid w:val="00660BC4"/>
    <w:rsid w:val="00672B2D"/>
    <w:rsid w:val="00674F42"/>
    <w:rsid w:val="006835A5"/>
    <w:rsid w:val="0068786B"/>
    <w:rsid w:val="00694759"/>
    <w:rsid w:val="00696A86"/>
    <w:rsid w:val="006A68F9"/>
    <w:rsid w:val="006A7183"/>
    <w:rsid w:val="006B1BD6"/>
    <w:rsid w:val="006B241C"/>
    <w:rsid w:val="006B4A78"/>
    <w:rsid w:val="006B6DA4"/>
    <w:rsid w:val="006B6EA1"/>
    <w:rsid w:val="006C5331"/>
    <w:rsid w:val="006C6D6E"/>
    <w:rsid w:val="006D4D71"/>
    <w:rsid w:val="006D54D6"/>
    <w:rsid w:val="006D5F26"/>
    <w:rsid w:val="006E21DE"/>
    <w:rsid w:val="006E4269"/>
    <w:rsid w:val="006F532E"/>
    <w:rsid w:val="006F5ED0"/>
    <w:rsid w:val="006F61E7"/>
    <w:rsid w:val="006F7D55"/>
    <w:rsid w:val="0071492F"/>
    <w:rsid w:val="00721B90"/>
    <w:rsid w:val="007303E1"/>
    <w:rsid w:val="007332E4"/>
    <w:rsid w:val="00733D1E"/>
    <w:rsid w:val="00733F55"/>
    <w:rsid w:val="00741D6A"/>
    <w:rsid w:val="00750770"/>
    <w:rsid w:val="007527BF"/>
    <w:rsid w:val="00754059"/>
    <w:rsid w:val="007577F6"/>
    <w:rsid w:val="00757838"/>
    <w:rsid w:val="00765411"/>
    <w:rsid w:val="00772178"/>
    <w:rsid w:val="00776633"/>
    <w:rsid w:val="00783118"/>
    <w:rsid w:val="00784F27"/>
    <w:rsid w:val="0078754D"/>
    <w:rsid w:val="0079059C"/>
    <w:rsid w:val="007A32C9"/>
    <w:rsid w:val="007A64FD"/>
    <w:rsid w:val="007C3889"/>
    <w:rsid w:val="007C4238"/>
    <w:rsid w:val="007C561E"/>
    <w:rsid w:val="007E076A"/>
    <w:rsid w:val="007E3B2A"/>
    <w:rsid w:val="007E6E1D"/>
    <w:rsid w:val="00803DB2"/>
    <w:rsid w:val="008100D1"/>
    <w:rsid w:val="0082156E"/>
    <w:rsid w:val="00825C82"/>
    <w:rsid w:val="00832F40"/>
    <w:rsid w:val="008363DD"/>
    <w:rsid w:val="008371AD"/>
    <w:rsid w:val="0084734E"/>
    <w:rsid w:val="00847E2F"/>
    <w:rsid w:val="00854BE4"/>
    <w:rsid w:val="00855FE4"/>
    <w:rsid w:val="00876E1A"/>
    <w:rsid w:val="00877379"/>
    <w:rsid w:val="0088079E"/>
    <w:rsid w:val="0089099D"/>
    <w:rsid w:val="00894A5B"/>
    <w:rsid w:val="00895D72"/>
    <w:rsid w:val="00896A07"/>
    <w:rsid w:val="008A4229"/>
    <w:rsid w:val="008A5174"/>
    <w:rsid w:val="008B213D"/>
    <w:rsid w:val="008B302E"/>
    <w:rsid w:val="008B37E5"/>
    <w:rsid w:val="008E03CE"/>
    <w:rsid w:val="008E3CC5"/>
    <w:rsid w:val="008E6782"/>
    <w:rsid w:val="008F35AD"/>
    <w:rsid w:val="009010BE"/>
    <w:rsid w:val="0090225D"/>
    <w:rsid w:val="0091606D"/>
    <w:rsid w:val="00921775"/>
    <w:rsid w:val="009232FB"/>
    <w:rsid w:val="00925193"/>
    <w:rsid w:val="00937AA4"/>
    <w:rsid w:val="009412D2"/>
    <w:rsid w:val="00951DFE"/>
    <w:rsid w:val="00956630"/>
    <w:rsid w:val="00963CA3"/>
    <w:rsid w:val="00964939"/>
    <w:rsid w:val="0096743C"/>
    <w:rsid w:val="00972166"/>
    <w:rsid w:val="00980D47"/>
    <w:rsid w:val="00983940"/>
    <w:rsid w:val="0099045A"/>
    <w:rsid w:val="00994566"/>
    <w:rsid w:val="009B5048"/>
    <w:rsid w:val="009B5C6A"/>
    <w:rsid w:val="009C0523"/>
    <w:rsid w:val="009C1C48"/>
    <w:rsid w:val="009E7BD8"/>
    <w:rsid w:val="009F0C26"/>
    <w:rsid w:val="009F2CC0"/>
    <w:rsid w:val="009F495C"/>
    <w:rsid w:val="00A0258F"/>
    <w:rsid w:val="00A1769B"/>
    <w:rsid w:val="00A17FBD"/>
    <w:rsid w:val="00A22EB9"/>
    <w:rsid w:val="00A40762"/>
    <w:rsid w:val="00A408C1"/>
    <w:rsid w:val="00A4196F"/>
    <w:rsid w:val="00A46126"/>
    <w:rsid w:val="00A46E3A"/>
    <w:rsid w:val="00A5186E"/>
    <w:rsid w:val="00A5586E"/>
    <w:rsid w:val="00A61E18"/>
    <w:rsid w:val="00A714BE"/>
    <w:rsid w:val="00A71A36"/>
    <w:rsid w:val="00A746D7"/>
    <w:rsid w:val="00A7747B"/>
    <w:rsid w:val="00A80B1A"/>
    <w:rsid w:val="00AA55E4"/>
    <w:rsid w:val="00AB4BBD"/>
    <w:rsid w:val="00AC01DB"/>
    <w:rsid w:val="00AD6AE9"/>
    <w:rsid w:val="00AF1DC5"/>
    <w:rsid w:val="00AF5A2C"/>
    <w:rsid w:val="00B02A46"/>
    <w:rsid w:val="00B07FCD"/>
    <w:rsid w:val="00B10658"/>
    <w:rsid w:val="00B10AE7"/>
    <w:rsid w:val="00B1343A"/>
    <w:rsid w:val="00B15695"/>
    <w:rsid w:val="00B24228"/>
    <w:rsid w:val="00B33A4C"/>
    <w:rsid w:val="00B47C69"/>
    <w:rsid w:val="00B513A4"/>
    <w:rsid w:val="00B70E0A"/>
    <w:rsid w:val="00B758F7"/>
    <w:rsid w:val="00B91864"/>
    <w:rsid w:val="00B91F09"/>
    <w:rsid w:val="00BA3BE1"/>
    <w:rsid w:val="00BA62FA"/>
    <w:rsid w:val="00BB386D"/>
    <w:rsid w:val="00BB43FF"/>
    <w:rsid w:val="00BB5079"/>
    <w:rsid w:val="00BC35A1"/>
    <w:rsid w:val="00BD7D1C"/>
    <w:rsid w:val="00BF0FE3"/>
    <w:rsid w:val="00C05C9A"/>
    <w:rsid w:val="00C065B4"/>
    <w:rsid w:val="00C10A63"/>
    <w:rsid w:val="00C1440E"/>
    <w:rsid w:val="00C16117"/>
    <w:rsid w:val="00C230B0"/>
    <w:rsid w:val="00C314B2"/>
    <w:rsid w:val="00C35D44"/>
    <w:rsid w:val="00C37649"/>
    <w:rsid w:val="00C442C8"/>
    <w:rsid w:val="00C52C19"/>
    <w:rsid w:val="00C54BE8"/>
    <w:rsid w:val="00C821DB"/>
    <w:rsid w:val="00C877BB"/>
    <w:rsid w:val="00C9318E"/>
    <w:rsid w:val="00CB417E"/>
    <w:rsid w:val="00CB7E27"/>
    <w:rsid w:val="00CC6C1C"/>
    <w:rsid w:val="00CD251C"/>
    <w:rsid w:val="00CE64AA"/>
    <w:rsid w:val="00CF0F4D"/>
    <w:rsid w:val="00CF13AE"/>
    <w:rsid w:val="00CF3C46"/>
    <w:rsid w:val="00CF43E7"/>
    <w:rsid w:val="00D008C5"/>
    <w:rsid w:val="00D04F0C"/>
    <w:rsid w:val="00D13FD4"/>
    <w:rsid w:val="00D26921"/>
    <w:rsid w:val="00D300FD"/>
    <w:rsid w:val="00D40BD4"/>
    <w:rsid w:val="00D43005"/>
    <w:rsid w:val="00D55A06"/>
    <w:rsid w:val="00D62F19"/>
    <w:rsid w:val="00D65234"/>
    <w:rsid w:val="00D70E46"/>
    <w:rsid w:val="00D72306"/>
    <w:rsid w:val="00D91613"/>
    <w:rsid w:val="00DA184B"/>
    <w:rsid w:val="00DA1DE5"/>
    <w:rsid w:val="00DB0829"/>
    <w:rsid w:val="00DD010B"/>
    <w:rsid w:val="00DE4186"/>
    <w:rsid w:val="00DF4132"/>
    <w:rsid w:val="00DF5898"/>
    <w:rsid w:val="00E024F7"/>
    <w:rsid w:val="00E14CB2"/>
    <w:rsid w:val="00E26FE6"/>
    <w:rsid w:val="00E276A6"/>
    <w:rsid w:val="00E27C9C"/>
    <w:rsid w:val="00E27CBC"/>
    <w:rsid w:val="00E46AFE"/>
    <w:rsid w:val="00E53649"/>
    <w:rsid w:val="00E650E8"/>
    <w:rsid w:val="00E66A0D"/>
    <w:rsid w:val="00E7294F"/>
    <w:rsid w:val="00E87622"/>
    <w:rsid w:val="00EC4EA0"/>
    <w:rsid w:val="00EC6C2A"/>
    <w:rsid w:val="00EC6F96"/>
    <w:rsid w:val="00ED5346"/>
    <w:rsid w:val="00ED5E6C"/>
    <w:rsid w:val="00ED5FF2"/>
    <w:rsid w:val="00EE0084"/>
    <w:rsid w:val="00EF189C"/>
    <w:rsid w:val="00F02220"/>
    <w:rsid w:val="00F3026C"/>
    <w:rsid w:val="00F30703"/>
    <w:rsid w:val="00F307E5"/>
    <w:rsid w:val="00F405E5"/>
    <w:rsid w:val="00F4184C"/>
    <w:rsid w:val="00F46209"/>
    <w:rsid w:val="00F53F54"/>
    <w:rsid w:val="00F54FC5"/>
    <w:rsid w:val="00F744EC"/>
    <w:rsid w:val="00F85953"/>
    <w:rsid w:val="00F86E87"/>
    <w:rsid w:val="00F97284"/>
    <w:rsid w:val="00FA07B2"/>
    <w:rsid w:val="00FA167F"/>
    <w:rsid w:val="00FA6347"/>
    <w:rsid w:val="00FB5B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7A8BCE1"/>
  <w15:docId w15:val="{C3E090B7-2CC9-4045-B8C1-E641B0BA47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sr-Latn-CS" w:eastAsia="sr-Latn-C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85A53"/>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C6D6E"/>
    <w:rPr>
      <w:color w:val="0000FF" w:themeColor="hyperlink"/>
      <w:u w:val="single"/>
    </w:rPr>
  </w:style>
  <w:style w:type="character" w:customStyle="1" w:styleId="UnresolvedMention1">
    <w:name w:val="Unresolved Mention1"/>
    <w:basedOn w:val="DefaultParagraphFont"/>
    <w:uiPriority w:val="99"/>
    <w:semiHidden/>
    <w:unhideWhenUsed/>
    <w:rsid w:val="003067BA"/>
    <w:rPr>
      <w:color w:val="808080"/>
      <w:shd w:val="clear" w:color="auto" w:fill="E6E6E6"/>
    </w:rPr>
  </w:style>
  <w:style w:type="character" w:styleId="FollowedHyperlink">
    <w:name w:val="FollowedHyperlink"/>
    <w:basedOn w:val="DefaultParagraphFont"/>
    <w:uiPriority w:val="99"/>
    <w:semiHidden/>
    <w:unhideWhenUsed/>
    <w:rsid w:val="00460BE0"/>
    <w:rPr>
      <w:color w:val="800080" w:themeColor="followedHyperlink"/>
      <w:u w:val="single"/>
    </w:rPr>
  </w:style>
  <w:style w:type="character" w:customStyle="1" w:styleId="UnresolvedMention2">
    <w:name w:val="Unresolved Mention2"/>
    <w:basedOn w:val="DefaultParagraphFont"/>
    <w:uiPriority w:val="99"/>
    <w:semiHidden/>
    <w:unhideWhenUsed/>
    <w:rsid w:val="00F02220"/>
    <w:rPr>
      <w:color w:val="605E5C"/>
      <w:shd w:val="clear" w:color="auto" w:fill="E1DFDD"/>
    </w:rPr>
  </w:style>
  <w:style w:type="paragraph" w:styleId="Revision">
    <w:name w:val="Revision"/>
    <w:hidden/>
    <w:uiPriority w:val="99"/>
    <w:semiHidden/>
    <w:rsid w:val="00EC4EA0"/>
    <w:rPr>
      <w:rFonts w:cs="Calibri"/>
      <w:sz w:val="22"/>
      <w:szCs w:val="22"/>
      <w:lang w:val="sl-SI" w:eastAsia="en-US"/>
    </w:rPr>
  </w:style>
  <w:style w:type="paragraph" w:styleId="NormalWeb">
    <w:name w:val="Normal (Web)"/>
    <w:basedOn w:val="Normal"/>
    <w:uiPriority w:val="99"/>
    <w:semiHidden/>
    <w:unhideWhenUsed/>
    <w:rsid w:val="00DF4132"/>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39283230">
      <w:marLeft w:val="0"/>
      <w:marRight w:val="0"/>
      <w:marTop w:val="0"/>
      <w:marBottom w:val="0"/>
      <w:divBdr>
        <w:top w:val="none" w:sz="0" w:space="0" w:color="auto"/>
        <w:left w:val="none" w:sz="0" w:space="0" w:color="auto"/>
        <w:bottom w:val="none" w:sz="0" w:space="0" w:color="auto"/>
        <w:right w:val="none" w:sz="0" w:space="0" w:color="auto"/>
      </w:divBdr>
    </w:div>
    <w:div w:id="1212378580">
      <w:bodyDiv w:val="1"/>
      <w:marLeft w:val="0"/>
      <w:marRight w:val="0"/>
      <w:marTop w:val="0"/>
      <w:marBottom w:val="0"/>
      <w:divBdr>
        <w:top w:val="none" w:sz="0" w:space="0" w:color="auto"/>
        <w:left w:val="none" w:sz="0" w:space="0" w:color="auto"/>
        <w:bottom w:val="none" w:sz="0" w:space="0" w:color="auto"/>
        <w:right w:val="none" w:sz="0" w:space="0" w:color="auto"/>
      </w:divBdr>
    </w:div>
    <w:div w:id="1575508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ikis.ec.europa.eu/download/attachments/44168995/b8d_annexigc_en.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ikis.ec.europa.eu/display/ExactExternalWiki/Annex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59A7B7-87FC-4C84-9F40-60E4CC5236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8</Pages>
  <Words>1913</Words>
  <Characters>10909</Characters>
  <Application>Microsoft Office Word</Application>
  <DocSecurity>0</DocSecurity>
  <Lines>90</Lines>
  <Paragraphs>25</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
      <vt:lpstr/>
    </vt:vector>
  </TitlesOfParts>
  <Company>Grizli777</Company>
  <LinksUpToDate>false</LinksUpToDate>
  <CharactersWithSpaces>12797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dc:creator>
  <cp:lastModifiedBy>User</cp:lastModifiedBy>
  <cp:revision>7</cp:revision>
  <cp:lastPrinted>2015-06-29T10:20:00Z</cp:lastPrinted>
  <dcterms:created xsi:type="dcterms:W3CDTF">2025-10-23T09:35:00Z</dcterms:created>
  <dcterms:modified xsi:type="dcterms:W3CDTF">2025-10-24T07:48:00Z</dcterms:modified>
</cp:coreProperties>
</file>